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B51F" w14:textId="77777777" w:rsidR="006660D9" w:rsidRDefault="006660D9" w:rsidP="00871F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2A995" w14:textId="77777777" w:rsidR="006660D9" w:rsidRDefault="006660D9" w:rsidP="00871F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CBBB2" w14:textId="518A04B0" w:rsidR="00DB6F55" w:rsidRPr="00DB6F55" w:rsidRDefault="00871F34" w:rsidP="00871F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50C">
        <w:rPr>
          <w:rFonts w:ascii="Times New Roman" w:hAnsi="Times New Roman" w:cs="Times New Roman"/>
          <w:b/>
          <w:bCs/>
          <w:sz w:val="24"/>
          <w:szCs w:val="24"/>
        </w:rPr>
        <w:t xml:space="preserve">ATA DA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5150C">
        <w:rPr>
          <w:rFonts w:ascii="Times New Roman" w:hAnsi="Times New Roman" w:cs="Times New Roman"/>
          <w:b/>
          <w:bCs/>
          <w:sz w:val="24"/>
          <w:szCs w:val="24"/>
        </w:rPr>
        <w:t>º (</w:t>
      </w:r>
      <w:r>
        <w:rPr>
          <w:rFonts w:ascii="Times New Roman" w:hAnsi="Times New Roman" w:cs="Times New Roman"/>
          <w:b/>
          <w:bCs/>
          <w:sz w:val="24"/>
          <w:szCs w:val="24"/>
        </w:rPr>
        <w:t>OITAVA</w:t>
      </w:r>
      <w:r w:rsidRPr="00E5150C">
        <w:rPr>
          <w:rFonts w:ascii="Times New Roman" w:hAnsi="Times New Roman" w:cs="Times New Roman"/>
          <w:b/>
          <w:bCs/>
          <w:sz w:val="24"/>
          <w:szCs w:val="24"/>
        </w:rPr>
        <w:t xml:space="preserve">) SESSÃO ORDINÁRIA DO PODER LEGISLATIVO MUNICIPAL DE GRANITO, ESTADO DE PERNAMBUCO, REALIZADA 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02 </w:t>
      </w:r>
      <w:r w:rsidRPr="00E5150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E5150C">
        <w:rPr>
          <w:rFonts w:ascii="Times New Roman" w:hAnsi="Times New Roman" w:cs="Times New Roman"/>
          <w:b/>
          <w:bCs/>
          <w:sz w:val="24"/>
          <w:szCs w:val="24"/>
        </w:rPr>
        <w:t xml:space="preserve"> DE 2022</w:t>
      </w:r>
    </w:p>
    <w:p w14:paraId="15342B79" w14:textId="020F01B4" w:rsidR="004A5E5C" w:rsidRPr="00B235F6" w:rsidRDefault="00871F34" w:rsidP="004A5E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0C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dois</w:t>
      </w:r>
      <w:r w:rsidRPr="00E5150C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566F9D">
        <w:rPr>
          <w:rFonts w:ascii="Times New Roman" w:hAnsi="Times New Roman" w:cs="Times New Roman"/>
          <w:sz w:val="24"/>
          <w:szCs w:val="24"/>
        </w:rPr>
        <w:t>Agosto</w:t>
      </w:r>
      <w:r w:rsidRPr="00E5150C">
        <w:rPr>
          <w:rFonts w:ascii="Times New Roman" w:hAnsi="Times New Roman" w:cs="Times New Roman"/>
          <w:sz w:val="24"/>
          <w:szCs w:val="24"/>
        </w:rPr>
        <w:t xml:space="preserve"> do ano de dois mil e vinte e dois, às 9h00, em sessão presencial, nós temos do Regimento Interno,</w:t>
      </w:r>
      <w:r w:rsidR="00286A6B">
        <w:rPr>
          <w:rFonts w:ascii="Times New Roman" w:hAnsi="Times New Roman" w:cs="Times New Roman"/>
          <w:sz w:val="24"/>
          <w:szCs w:val="24"/>
        </w:rPr>
        <w:t xml:space="preserve"> </w:t>
      </w:r>
      <w:r w:rsidR="00566F9D">
        <w:rPr>
          <w:rFonts w:ascii="Times New Roman" w:hAnsi="Times New Roman" w:cs="Times New Roman"/>
          <w:sz w:val="24"/>
          <w:szCs w:val="24"/>
        </w:rPr>
        <w:t xml:space="preserve">no prédio </w:t>
      </w:r>
      <w:r w:rsidR="00312449">
        <w:rPr>
          <w:rFonts w:ascii="Times New Roman" w:hAnsi="Times New Roman" w:cs="Times New Roman"/>
          <w:sz w:val="24"/>
          <w:szCs w:val="24"/>
        </w:rPr>
        <w:t>C</w:t>
      </w:r>
      <w:r w:rsidR="00566F9D">
        <w:rPr>
          <w:rFonts w:ascii="Times New Roman" w:hAnsi="Times New Roman" w:cs="Times New Roman"/>
          <w:sz w:val="24"/>
          <w:szCs w:val="24"/>
        </w:rPr>
        <w:t xml:space="preserve">entro Social </w:t>
      </w:r>
      <w:r w:rsidR="00312449">
        <w:rPr>
          <w:rFonts w:ascii="Times New Roman" w:hAnsi="Times New Roman" w:cs="Times New Roman"/>
          <w:sz w:val="24"/>
          <w:szCs w:val="24"/>
        </w:rPr>
        <w:t xml:space="preserve">DE Granito localizado na Av. josé Saraiva Xavier S/N , </w:t>
      </w:r>
      <w:r w:rsidR="00566F9D">
        <w:rPr>
          <w:rFonts w:ascii="Times New Roman" w:hAnsi="Times New Roman" w:cs="Times New Roman"/>
          <w:sz w:val="24"/>
          <w:szCs w:val="24"/>
        </w:rPr>
        <w:t xml:space="preserve"> conforme Resolução de nº02/2022 </w:t>
      </w:r>
      <w:r w:rsidRPr="00E5150C">
        <w:rPr>
          <w:rFonts w:ascii="Times New Roman" w:hAnsi="Times New Roman" w:cs="Times New Roman"/>
          <w:sz w:val="24"/>
          <w:szCs w:val="24"/>
        </w:rPr>
        <w:t xml:space="preserve"> estiveram presentes o</w:t>
      </w:r>
      <w:r w:rsidR="00312449">
        <w:rPr>
          <w:rFonts w:ascii="Times New Roman" w:hAnsi="Times New Roman" w:cs="Times New Roman"/>
          <w:sz w:val="24"/>
          <w:szCs w:val="24"/>
        </w:rPr>
        <w:t>s</w:t>
      </w:r>
      <w:r w:rsidRPr="00E5150C">
        <w:rPr>
          <w:rFonts w:ascii="Times New Roman" w:hAnsi="Times New Roman" w:cs="Times New Roman"/>
          <w:sz w:val="24"/>
          <w:szCs w:val="24"/>
        </w:rPr>
        <w:t xml:space="preserve"> Sr</w:t>
      </w:r>
      <w:r w:rsidR="00312449">
        <w:rPr>
          <w:rFonts w:ascii="Times New Roman" w:hAnsi="Times New Roman" w:cs="Times New Roman"/>
          <w:sz w:val="24"/>
          <w:szCs w:val="24"/>
        </w:rPr>
        <w:t>s</w:t>
      </w:r>
      <w:r w:rsidRPr="00E5150C">
        <w:rPr>
          <w:rFonts w:ascii="Times New Roman" w:hAnsi="Times New Roman" w:cs="Times New Roman"/>
          <w:sz w:val="24"/>
          <w:szCs w:val="24"/>
        </w:rPr>
        <w:t>. Vereador</w:t>
      </w:r>
      <w:r w:rsidR="00312449">
        <w:rPr>
          <w:rFonts w:ascii="Times New Roman" w:hAnsi="Times New Roman" w:cs="Times New Roman"/>
          <w:sz w:val="24"/>
          <w:szCs w:val="24"/>
        </w:rPr>
        <w:t>es</w:t>
      </w:r>
      <w:r w:rsidRPr="00E5150C">
        <w:rPr>
          <w:rFonts w:ascii="Times New Roman" w:hAnsi="Times New Roman" w:cs="Times New Roman"/>
          <w:sz w:val="24"/>
          <w:szCs w:val="24"/>
        </w:rPr>
        <w:t xml:space="preserve"> Wanderson Silva de Meneses, Presidente, Rozali Eufrausina de Oliveira, Vice-Presidente, Antônio Carlos Pereira, Primeiro-Secretário, Onofre Eufrásio de Luna Neto, Segundo-Secretário, George Washington Pereira de Alencar, Alan Oliveira, </w:t>
      </w:r>
      <w:proofErr w:type="spellStart"/>
      <w:r w:rsidRPr="00E5150C">
        <w:rPr>
          <w:rFonts w:ascii="Times New Roman" w:hAnsi="Times New Roman" w:cs="Times New Roman"/>
          <w:sz w:val="24"/>
          <w:szCs w:val="24"/>
        </w:rPr>
        <w:t>Aurílio</w:t>
      </w:r>
      <w:proofErr w:type="spellEnd"/>
      <w:r w:rsidRPr="00E5150C">
        <w:rPr>
          <w:rFonts w:ascii="Times New Roman" w:hAnsi="Times New Roman" w:cs="Times New Roman"/>
          <w:sz w:val="24"/>
          <w:szCs w:val="24"/>
        </w:rPr>
        <w:t xml:space="preserve"> Lacerda de Alencar, </w:t>
      </w:r>
      <w:proofErr w:type="spellStart"/>
      <w:r w:rsidRPr="00E5150C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Pr="00E5150C">
        <w:rPr>
          <w:rFonts w:ascii="Times New Roman" w:hAnsi="Times New Roman" w:cs="Times New Roman"/>
          <w:sz w:val="24"/>
          <w:szCs w:val="24"/>
        </w:rPr>
        <w:t xml:space="preserve"> Sales Pessoa Coelho, Cicero </w:t>
      </w:r>
      <w:proofErr w:type="spellStart"/>
      <w:r w:rsidRPr="00E5150C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Pr="00E5150C">
        <w:rPr>
          <w:rFonts w:ascii="Times New Roman" w:hAnsi="Times New Roman" w:cs="Times New Roman"/>
          <w:sz w:val="24"/>
          <w:szCs w:val="24"/>
        </w:rPr>
        <w:t xml:space="preserve"> de Oliveira Alencar, Verificando o número legal de vereadores presentes, o Senhor Presidente declarou aberto o pequeno expediente, bem como solicitou ao Primeiro-Secretário que procedesse com a leitura da</w:t>
      </w:r>
      <w:r w:rsidR="00566F9D">
        <w:rPr>
          <w:rFonts w:ascii="Times New Roman" w:hAnsi="Times New Roman" w:cs="Times New Roman"/>
          <w:sz w:val="24"/>
          <w:szCs w:val="24"/>
        </w:rPr>
        <w:t xml:space="preserve">s </w:t>
      </w:r>
      <w:r w:rsidRPr="00E5150C">
        <w:rPr>
          <w:rFonts w:ascii="Times New Roman" w:hAnsi="Times New Roman" w:cs="Times New Roman"/>
          <w:sz w:val="24"/>
          <w:szCs w:val="24"/>
        </w:rPr>
        <w:t xml:space="preserve"> Ata</w:t>
      </w:r>
      <w:r w:rsidR="00566F9D">
        <w:rPr>
          <w:rFonts w:ascii="Times New Roman" w:hAnsi="Times New Roman" w:cs="Times New Roman"/>
          <w:sz w:val="24"/>
          <w:szCs w:val="24"/>
        </w:rPr>
        <w:t>s</w:t>
      </w:r>
      <w:r w:rsidRPr="00E5150C">
        <w:rPr>
          <w:rFonts w:ascii="Times New Roman" w:hAnsi="Times New Roman" w:cs="Times New Roman"/>
          <w:sz w:val="24"/>
          <w:szCs w:val="24"/>
        </w:rPr>
        <w:t xml:space="preserve"> da</w:t>
      </w:r>
      <w:r w:rsidR="00566F9D">
        <w:rPr>
          <w:rFonts w:ascii="Times New Roman" w:hAnsi="Times New Roman" w:cs="Times New Roman"/>
          <w:sz w:val="24"/>
          <w:szCs w:val="24"/>
        </w:rPr>
        <w:t>s</w:t>
      </w:r>
      <w:r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566F9D" w:rsidRPr="00E5150C">
        <w:rPr>
          <w:rFonts w:ascii="Times New Roman" w:hAnsi="Times New Roman" w:cs="Times New Roman"/>
          <w:sz w:val="24"/>
          <w:szCs w:val="24"/>
        </w:rPr>
        <w:t>Sessõ</w:t>
      </w:r>
      <w:r w:rsidR="00566F9D">
        <w:rPr>
          <w:rFonts w:ascii="Times New Roman" w:hAnsi="Times New Roman" w:cs="Times New Roman"/>
          <w:sz w:val="24"/>
          <w:szCs w:val="24"/>
        </w:rPr>
        <w:t xml:space="preserve">es </w:t>
      </w:r>
      <w:r w:rsidRPr="00E5150C">
        <w:rPr>
          <w:rFonts w:ascii="Times New Roman" w:hAnsi="Times New Roman" w:cs="Times New Roman"/>
          <w:sz w:val="24"/>
          <w:szCs w:val="24"/>
        </w:rPr>
        <w:t xml:space="preserve"> Anterio</w:t>
      </w:r>
      <w:r w:rsidR="00803ABB">
        <w:rPr>
          <w:rFonts w:ascii="Times New Roman" w:hAnsi="Times New Roman" w:cs="Times New Roman"/>
          <w:sz w:val="24"/>
          <w:szCs w:val="24"/>
        </w:rPr>
        <w:t>r</w:t>
      </w:r>
      <w:r w:rsidR="00566F9D">
        <w:rPr>
          <w:rFonts w:ascii="Times New Roman" w:hAnsi="Times New Roman" w:cs="Times New Roman"/>
          <w:sz w:val="24"/>
          <w:szCs w:val="24"/>
        </w:rPr>
        <w:t>es</w:t>
      </w:r>
      <w:r w:rsidRPr="00E5150C">
        <w:rPr>
          <w:rFonts w:ascii="Times New Roman" w:hAnsi="Times New Roman" w:cs="Times New Roman"/>
          <w:sz w:val="24"/>
          <w:szCs w:val="24"/>
        </w:rPr>
        <w:t>, O Primeiro-secretário assim procedeu. Não havendo impugnação,</w:t>
      </w:r>
      <w:r w:rsidR="00312449">
        <w:rPr>
          <w:rFonts w:ascii="Times New Roman" w:hAnsi="Times New Roman" w:cs="Times New Roman"/>
          <w:sz w:val="24"/>
          <w:szCs w:val="24"/>
        </w:rPr>
        <w:t xml:space="preserve"> em nenhuma das atas Ordinárias e Extraordinárias,</w:t>
      </w:r>
      <w:r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D24D33">
        <w:rPr>
          <w:rFonts w:ascii="Times New Roman" w:hAnsi="Times New Roman" w:cs="Times New Roman"/>
          <w:sz w:val="24"/>
          <w:szCs w:val="24"/>
        </w:rPr>
        <w:t>O</w:t>
      </w:r>
      <w:r w:rsidRPr="00E5150C">
        <w:rPr>
          <w:rFonts w:ascii="Times New Roman" w:hAnsi="Times New Roman" w:cs="Times New Roman"/>
          <w:sz w:val="24"/>
          <w:szCs w:val="24"/>
        </w:rPr>
        <w:t xml:space="preserve"> Sr. Presidente Wanderson Silva de Meneses declarou aprovada a</w:t>
      </w:r>
      <w:r w:rsidR="00803ABB">
        <w:rPr>
          <w:rFonts w:ascii="Times New Roman" w:hAnsi="Times New Roman" w:cs="Times New Roman"/>
          <w:sz w:val="24"/>
          <w:szCs w:val="24"/>
        </w:rPr>
        <w:t>s</w:t>
      </w:r>
      <w:r w:rsidRPr="00E5150C">
        <w:rPr>
          <w:rFonts w:ascii="Times New Roman" w:hAnsi="Times New Roman" w:cs="Times New Roman"/>
          <w:sz w:val="24"/>
          <w:szCs w:val="24"/>
        </w:rPr>
        <w:t xml:space="preserve"> Ata</w:t>
      </w:r>
      <w:r w:rsidR="00803ABB">
        <w:rPr>
          <w:rFonts w:ascii="Times New Roman" w:hAnsi="Times New Roman" w:cs="Times New Roman"/>
          <w:sz w:val="24"/>
          <w:szCs w:val="24"/>
        </w:rPr>
        <w:t>s</w:t>
      </w:r>
      <w:r w:rsidRPr="00E5150C">
        <w:rPr>
          <w:rFonts w:ascii="Times New Roman" w:hAnsi="Times New Roman" w:cs="Times New Roman"/>
          <w:sz w:val="24"/>
          <w:szCs w:val="24"/>
        </w:rPr>
        <w:t xml:space="preserve"> da</w:t>
      </w:r>
      <w:r w:rsidR="00803ABB">
        <w:rPr>
          <w:rFonts w:ascii="Times New Roman" w:hAnsi="Times New Roman" w:cs="Times New Roman"/>
          <w:sz w:val="24"/>
          <w:szCs w:val="24"/>
        </w:rPr>
        <w:t>s</w:t>
      </w:r>
      <w:r w:rsidRPr="00E515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3ABB" w:rsidRPr="00E5150C">
        <w:rPr>
          <w:rFonts w:ascii="Times New Roman" w:hAnsi="Times New Roman" w:cs="Times New Roman"/>
          <w:sz w:val="24"/>
          <w:szCs w:val="24"/>
        </w:rPr>
        <w:t>Seções</w:t>
      </w:r>
      <w:r w:rsidR="00803ABB">
        <w:rPr>
          <w:rFonts w:ascii="Times New Roman" w:hAnsi="Times New Roman" w:cs="Times New Roman"/>
          <w:sz w:val="24"/>
          <w:szCs w:val="24"/>
        </w:rPr>
        <w:t xml:space="preserve"> </w:t>
      </w:r>
      <w:r w:rsidRPr="00E5150C">
        <w:rPr>
          <w:rFonts w:ascii="Times New Roman" w:hAnsi="Times New Roman" w:cs="Times New Roman"/>
          <w:sz w:val="24"/>
          <w:szCs w:val="24"/>
        </w:rPr>
        <w:t xml:space="preserve"> Anterio</w:t>
      </w:r>
      <w:r w:rsidR="00803ABB">
        <w:rPr>
          <w:rFonts w:ascii="Times New Roman" w:hAnsi="Times New Roman" w:cs="Times New Roman"/>
          <w:sz w:val="24"/>
          <w:szCs w:val="24"/>
        </w:rPr>
        <w:t>res</w:t>
      </w:r>
      <w:proofErr w:type="gramEnd"/>
      <w:r w:rsidRPr="00E5150C">
        <w:rPr>
          <w:rFonts w:ascii="Times New Roman" w:hAnsi="Times New Roman" w:cs="Times New Roman"/>
          <w:sz w:val="24"/>
          <w:szCs w:val="24"/>
        </w:rPr>
        <w:t>. Em seguida, o Sr. Presidente solicitou ao primeiro-Secretário que procedesse com a leitura do</w:t>
      </w:r>
      <w:r>
        <w:rPr>
          <w:rFonts w:ascii="Times New Roman" w:hAnsi="Times New Roman" w:cs="Times New Roman"/>
          <w:sz w:val="24"/>
          <w:szCs w:val="24"/>
        </w:rPr>
        <w:t xml:space="preserve"> sumário e das proposições encaminhadas </w:t>
      </w:r>
      <w:proofErr w:type="spellStart"/>
      <w:r w:rsidR="00467EBC"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mesa.</w:t>
      </w:r>
      <w:r w:rsidRPr="00E5150C">
        <w:rPr>
          <w:rFonts w:ascii="Times New Roman" w:hAnsi="Times New Roman" w:cs="Times New Roman"/>
          <w:sz w:val="24"/>
          <w:szCs w:val="24"/>
        </w:rPr>
        <w:t xml:space="preserve"> O </w:t>
      </w:r>
      <w:r w:rsidR="00286A6B">
        <w:rPr>
          <w:rFonts w:ascii="Times New Roman" w:hAnsi="Times New Roman" w:cs="Times New Roman"/>
          <w:sz w:val="24"/>
          <w:szCs w:val="24"/>
        </w:rPr>
        <w:t xml:space="preserve"> Sr. </w:t>
      </w:r>
      <w:r w:rsidRPr="00E5150C">
        <w:rPr>
          <w:rFonts w:ascii="Times New Roman" w:hAnsi="Times New Roman" w:cs="Times New Roman"/>
          <w:sz w:val="24"/>
          <w:szCs w:val="24"/>
        </w:rPr>
        <w:t>Primeiro Secretário faz a leitura do</w:t>
      </w:r>
      <w:r w:rsidR="00286A6B">
        <w:rPr>
          <w:rFonts w:ascii="Times New Roman" w:hAnsi="Times New Roman" w:cs="Times New Roman"/>
          <w:sz w:val="24"/>
          <w:szCs w:val="24"/>
        </w:rPr>
        <w:t xml:space="preserve"> sum</w:t>
      </w:r>
      <w:r w:rsidR="00D24D33">
        <w:rPr>
          <w:rFonts w:ascii="Times New Roman" w:hAnsi="Times New Roman" w:cs="Times New Roman"/>
          <w:sz w:val="24"/>
          <w:szCs w:val="24"/>
        </w:rPr>
        <w:t>á</w:t>
      </w:r>
      <w:r w:rsidR="00286A6B">
        <w:rPr>
          <w:rFonts w:ascii="Times New Roman" w:hAnsi="Times New Roman" w:cs="Times New Roman"/>
          <w:sz w:val="24"/>
          <w:szCs w:val="24"/>
        </w:rPr>
        <w:t>rio do</w:t>
      </w:r>
      <w:r w:rsidRPr="00E51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pequeno</w:t>
      </w:r>
      <w:r w:rsidRPr="00E5150C">
        <w:rPr>
          <w:rFonts w:ascii="Times New Roman" w:hAnsi="Times New Roman" w:cs="Times New Roman"/>
          <w:sz w:val="24"/>
          <w:szCs w:val="24"/>
        </w:rPr>
        <w:t xml:space="preserve"> expediente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6A6B">
        <w:rPr>
          <w:rFonts w:ascii="Times New Roman" w:hAnsi="Times New Roman" w:cs="Times New Roman"/>
          <w:sz w:val="24"/>
          <w:szCs w:val="24"/>
        </w:rPr>
        <w:t xml:space="preserve">o qual na oportunidade faz a leitura dos ofícios recebidos pelo Executivo, </w:t>
      </w:r>
      <w:r w:rsidR="00467EBC">
        <w:rPr>
          <w:rFonts w:ascii="Times New Roman" w:hAnsi="Times New Roman" w:cs="Times New Roman"/>
          <w:sz w:val="24"/>
          <w:szCs w:val="24"/>
        </w:rPr>
        <w:t>O</w:t>
      </w:r>
      <w:r w:rsidR="00286A6B">
        <w:rPr>
          <w:rFonts w:ascii="Times New Roman" w:hAnsi="Times New Roman" w:cs="Times New Roman"/>
          <w:sz w:val="24"/>
          <w:szCs w:val="24"/>
        </w:rPr>
        <w:t>ficio nº 045/2022 e oficio recebido de nº047/2022 encaminhados ao Sr. presidente, na sequencia faz a leitura das proposições encaminhas a mesa projeto de Lei do executivo nº10/2022 e projeto do executivo nº11/2022 dando continuidade faz a leitura do projeto de lei do  Legislativo de nº 05/2022 e do  projeto do legislativo nº06/2022, em seguida a palavra fica facultada aos senhores vereadores</w:t>
      </w:r>
      <w:r w:rsidR="00467EBC">
        <w:rPr>
          <w:rFonts w:ascii="Times New Roman" w:hAnsi="Times New Roman" w:cs="Times New Roman"/>
          <w:sz w:val="24"/>
          <w:szCs w:val="24"/>
        </w:rPr>
        <w:t xml:space="preserve">(a) </w:t>
      </w:r>
      <w:r w:rsidR="00286A6B">
        <w:rPr>
          <w:rFonts w:ascii="Times New Roman" w:hAnsi="Times New Roman" w:cs="Times New Roman"/>
          <w:sz w:val="24"/>
          <w:szCs w:val="24"/>
        </w:rPr>
        <w:t xml:space="preserve">  conforme o art. 116 do RI.</w:t>
      </w:r>
      <w:r w:rsidR="004A5E5C">
        <w:rPr>
          <w:rFonts w:ascii="Times New Roman" w:hAnsi="Times New Roman" w:cs="Times New Roman"/>
          <w:sz w:val="24"/>
          <w:szCs w:val="24"/>
        </w:rPr>
        <w:t xml:space="preserve"> </w:t>
      </w:r>
      <w:r w:rsidR="00D24D33">
        <w:rPr>
          <w:rFonts w:ascii="Times New Roman" w:hAnsi="Times New Roman" w:cs="Times New Roman"/>
          <w:sz w:val="24"/>
          <w:szCs w:val="24"/>
        </w:rPr>
        <w:t>Dando continuidade</w:t>
      </w:r>
      <w:r w:rsidR="00286A6B">
        <w:rPr>
          <w:rFonts w:ascii="Times New Roman" w:hAnsi="Times New Roman" w:cs="Times New Roman"/>
          <w:sz w:val="24"/>
          <w:szCs w:val="24"/>
        </w:rPr>
        <w:t xml:space="preserve"> o</w:t>
      </w:r>
      <w:r w:rsidR="00D24D33">
        <w:rPr>
          <w:rFonts w:ascii="Times New Roman" w:hAnsi="Times New Roman" w:cs="Times New Roman"/>
          <w:sz w:val="24"/>
          <w:szCs w:val="24"/>
        </w:rPr>
        <w:t xml:space="preserve"> Sr.</w:t>
      </w:r>
      <w:r w:rsidR="00286A6B">
        <w:rPr>
          <w:rFonts w:ascii="Times New Roman" w:hAnsi="Times New Roman" w:cs="Times New Roman"/>
          <w:sz w:val="24"/>
          <w:szCs w:val="24"/>
        </w:rPr>
        <w:t xml:space="preserve"> Presidente declarou encerrado o Pequeno Expediente. Incontinente, </w:t>
      </w:r>
      <w:r w:rsidR="004A5E5C">
        <w:rPr>
          <w:rFonts w:ascii="Times New Roman" w:hAnsi="Times New Roman" w:cs="Times New Roman"/>
          <w:sz w:val="24"/>
          <w:szCs w:val="24"/>
        </w:rPr>
        <w:t>O Sr.</w:t>
      </w:r>
      <w:r w:rsidR="00286A6B">
        <w:rPr>
          <w:rFonts w:ascii="Times New Roman" w:hAnsi="Times New Roman" w:cs="Times New Roman"/>
          <w:sz w:val="24"/>
          <w:szCs w:val="24"/>
        </w:rPr>
        <w:t xml:space="preserve"> presidente declara aberta a ordem do dia e pediu ao primeiro secretário que anunciasse a pauta da ordem do dia</w:t>
      </w:r>
      <w:r w:rsidR="004A5E5C">
        <w:rPr>
          <w:rFonts w:ascii="Times New Roman" w:hAnsi="Times New Roman" w:cs="Times New Roman"/>
          <w:sz w:val="24"/>
          <w:szCs w:val="24"/>
        </w:rPr>
        <w:t xml:space="preserve">, </w:t>
      </w:r>
      <w:r w:rsidR="004A5E5C">
        <w:rPr>
          <w:rFonts w:ascii="Times New Roman" w:hAnsi="Times New Roman" w:cs="Times New Roman"/>
          <w:sz w:val="24"/>
          <w:szCs w:val="24"/>
        </w:rPr>
        <w:lastRenderedPageBreak/>
        <w:t>conforme art.119 do RI</w:t>
      </w:r>
      <w:r w:rsidR="00286A6B">
        <w:rPr>
          <w:rFonts w:ascii="Times New Roman" w:hAnsi="Times New Roman" w:cs="Times New Roman"/>
          <w:sz w:val="24"/>
          <w:szCs w:val="24"/>
        </w:rPr>
        <w:t xml:space="preserve">. O primeiro-secretário anunciou a ordem do dia </w:t>
      </w:r>
      <w:r w:rsidR="00286A6B" w:rsidRPr="00286A6B">
        <w:rPr>
          <w:rFonts w:ascii="Times New Roman" w:hAnsi="Times New Roman" w:cs="Times New Roman"/>
          <w:b/>
          <w:bCs/>
          <w:sz w:val="24"/>
          <w:szCs w:val="24"/>
        </w:rPr>
        <w:t xml:space="preserve">1º </w:t>
      </w:r>
      <w:r w:rsidR="00286A6B" w:rsidRPr="004A5E5C">
        <w:rPr>
          <w:rFonts w:ascii="Times New Roman" w:hAnsi="Times New Roman" w:cs="Times New Roman"/>
          <w:sz w:val="24"/>
          <w:szCs w:val="24"/>
        </w:rPr>
        <w:t xml:space="preserve">Apresentação do Projeto de Lei de nº05 de autoria da senhora vereadora Rozali Eufrausina de Oliveira, Ementa: Fixa Diretrizes para implantação da </w:t>
      </w:r>
      <w:proofErr w:type="spellStart"/>
      <w:r w:rsidR="00286A6B" w:rsidRPr="004A5E5C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="00286A6B" w:rsidRPr="004A5E5C">
        <w:rPr>
          <w:rFonts w:ascii="Times New Roman" w:hAnsi="Times New Roman" w:cs="Times New Roman"/>
          <w:sz w:val="24"/>
          <w:szCs w:val="24"/>
        </w:rPr>
        <w:t xml:space="preserve"> Municipal de Incentivo ao Futebol Feminino</w:t>
      </w:r>
      <w:r w:rsidR="00286A6B">
        <w:rPr>
          <w:rFonts w:ascii="Times New Roman" w:hAnsi="Times New Roman" w:cs="Times New Roman"/>
          <w:b/>
          <w:bCs/>
          <w:sz w:val="24"/>
          <w:szCs w:val="24"/>
        </w:rPr>
        <w:t xml:space="preserve"> FUTFEM, </w:t>
      </w:r>
      <w:r w:rsidR="00286A6B" w:rsidRPr="004A5E5C">
        <w:rPr>
          <w:rFonts w:ascii="Times New Roman" w:hAnsi="Times New Roman" w:cs="Times New Roman"/>
          <w:sz w:val="24"/>
          <w:szCs w:val="24"/>
        </w:rPr>
        <w:t>no âmbito do município de Granito</w:t>
      </w:r>
      <w:r w:rsidR="00286A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86A6B">
        <w:rPr>
          <w:rFonts w:ascii="Times New Roman" w:hAnsi="Times New Roman" w:cs="Times New Roman"/>
          <w:sz w:val="24"/>
          <w:szCs w:val="24"/>
        </w:rPr>
        <w:t xml:space="preserve">após a sua apresentação </w:t>
      </w:r>
      <w:r w:rsidR="004A5E5C">
        <w:rPr>
          <w:rFonts w:ascii="Times New Roman" w:hAnsi="Times New Roman" w:cs="Times New Roman"/>
          <w:sz w:val="24"/>
          <w:szCs w:val="24"/>
        </w:rPr>
        <w:t xml:space="preserve">O </w:t>
      </w:r>
      <w:r w:rsidR="00286A6B">
        <w:rPr>
          <w:rFonts w:ascii="Times New Roman" w:hAnsi="Times New Roman" w:cs="Times New Roman"/>
          <w:sz w:val="24"/>
          <w:szCs w:val="24"/>
        </w:rPr>
        <w:t>mesmo ficou em apreciação</w:t>
      </w:r>
      <w:r w:rsidR="004A5E5C">
        <w:rPr>
          <w:rFonts w:ascii="Times New Roman" w:hAnsi="Times New Roman" w:cs="Times New Roman"/>
          <w:sz w:val="24"/>
          <w:szCs w:val="24"/>
        </w:rPr>
        <w:t xml:space="preserve">, </w:t>
      </w:r>
      <w:r w:rsidR="004A5E5C" w:rsidRPr="004A5E5C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Start"/>
      <w:r w:rsidR="004A5E5C" w:rsidRPr="004A5E5C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286A6B">
        <w:rPr>
          <w:rFonts w:ascii="Times New Roman" w:hAnsi="Times New Roman" w:cs="Times New Roman"/>
          <w:sz w:val="24"/>
          <w:szCs w:val="24"/>
        </w:rPr>
        <w:t xml:space="preserve"> </w:t>
      </w:r>
      <w:r w:rsidR="00286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E5C" w:rsidRPr="004A5E5C">
        <w:rPr>
          <w:rFonts w:ascii="Times New Roman" w:hAnsi="Times New Roman" w:cs="Times New Roman"/>
          <w:sz w:val="24"/>
          <w:szCs w:val="24"/>
        </w:rPr>
        <w:t>Apresentação</w:t>
      </w:r>
      <w:proofErr w:type="gramEnd"/>
      <w:r w:rsidR="004A5E5C" w:rsidRPr="004A5E5C">
        <w:rPr>
          <w:rFonts w:ascii="Times New Roman" w:hAnsi="Times New Roman" w:cs="Times New Roman"/>
          <w:sz w:val="24"/>
          <w:szCs w:val="24"/>
        </w:rPr>
        <w:t xml:space="preserve"> do projeto de Lei  do Legislativo nº 06/2022 de autoria do Sr. vereador Antonio Carlos Pereira. Ementa: Cria Conselho Municipal dos usuários dos Serviços Públicos e dá outras provid</w:t>
      </w:r>
      <w:r w:rsidR="00467EBC">
        <w:rPr>
          <w:rFonts w:ascii="Times New Roman" w:hAnsi="Times New Roman" w:cs="Times New Roman"/>
          <w:sz w:val="24"/>
          <w:szCs w:val="24"/>
        </w:rPr>
        <w:t>ê</w:t>
      </w:r>
      <w:r w:rsidR="004A5E5C" w:rsidRPr="004A5E5C">
        <w:rPr>
          <w:rFonts w:ascii="Times New Roman" w:hAnsi="Times New Roman" w:cs="Times New Roman"/>
          <w:sz w:val="24"/>
          <w:szCs w:val="24"/>
        </w:rPr>
        <w:t>ncias. Na oportunidade o Sr. presidente</w:t>
      </w:r>
      <w:r w:rsidR="004A5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E5C" w:rsidRPr="004A5E5C">
        <w:rPr>
          <w:rFonts w:ascii="Times New Roman" w:hAnsi="Times New Roman" w:cs="Times New Roman"/>
          <w:sz w:val="24"/>
          <w:szCs w:val="24"/>
        </w:rPr>
        <w:t>deixa o mesmo em</w:t>
      </w:r>
      <w:r w:rsidR="004A5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E5C" w:rsidRPr="004A5E5C">
        <w:rPr>
          <w:rFonts w:ascii="Times New Roman" w:hAnsi="Times New Roman" w:cs="Times New Roman"/>
          <w:sz w:val="24"/>
          <w:szCs w:val="24"/>
        </w:rPr>
        <w:t>apreciação</w:t>
      </w:r>
      <w:r w:rsidR="004A5E5C">
        <w:rPr>
          <w:rFonts w:ascii="Times New Roman" w:hAnsi="Times New Roman" w:cs="Times New Roman"/>
          <w:b/>
          <w:bCs/>
          <w:sz w:val="24"/>
          <w:szCs w:val="24"/>
        </w:rPr>
        <w:t xml:space="preserve">. 3º </w:t>
      </w:r>
      <w:r w:rsidR="004A5E5C" w:rsidRPr="004A5E5C">
        <w:rPr>
          <w:rFonts w:ascii="Times New Roman" w:hAnsi="Times New Roman" w:cs="Times New Roman"/>
          <w:sz w:val="24"/>
          <w:szCs w:val="24"/>
        </w:rPr>
        <w:t>Apresentação do projeto de Lei do Executivo de nº010/2022, Ementa: D</w:t>
      </w:r>
      <w:r w:rsidR="004A5E5C">
        <w:rPr>
          <w:rFonts w:ascii="Times New Roman" w:hAnsi="Times New Roman" w:cs="Times New Roman"/>
          <w:sz w:val="24"/>
          <w:szCs w:val="24"/>
        </w:rPr>
        <w:t xml:space="preserve">ispõe sobre as diretrizes para elaboração da Lei Orçamentaria 2023, e dá outras providencias. Ficando o </w:t>
      </w:r>
      <w:proofErr w:type="gramStart"/>
      <w:r w:rsidR="004A5E5C">
        <w:rPr>
          <w:rFonts w:ascii="Times New Roman" w:hAnsi="Times New Roman" w:cs="Times New Roman"/>
          <w:sz w:val="24"/>
          <w:szCs w:val="24"/>
        </w:rPr>
        <w:t>mesmo  em</w:t>
      </w:r>
      <w:proofErr w:type="gramEnd"/>
      <w:r w:rsidR="004A5E5C">
        <w:rPr>
          <w:rFonts w:ascii="Times New Roman" w:hAnsi="Times New Roman" w:cs="Times New Roman"/>
          <w:sz w:val="24"/>
          <w:szCs w:val="24"/>
        </w:rPr>
        <w:t xml:space="preserve"> apreciação, </w:t>
      </w:r>
      <w:r w:rsidR="004A5E5C" w:rsidRPr="004A5E5C">
        <w:rPr>
          <w:rFonts w:ascii="Times New Roman" w:hAnsi="Times New Roman" w:cs="Times New Roman"/>
          <w:b/>
          <w:bCs/>
          <w:sz w:val="24"/>
          <w:szCs w:val="24"/>
        </w:rPr>
        <w:t xml:space="preserve">4º </w:t>
      </w:r>
      <w:r w:rsidR="004A5E5C" w:rsidRPr="004A5E5C">
        <w:rPr>
          <w:rFonts w:ascii="Times New Roman" w:hAnsi="Times New Roman" w:cs="Times New Roman"/>
          <w:sz w:val="24"/>
          <w:szCs w:val="24"/>
        </w:rPr>
        <w:t xml:space="preserve"> </w:t>
      </w:r>
      <w:r w:rsidR="004A5E5C">
        <w:rPr>
          <w:rFonts w:ascii="Times New Roman" w:hAnsi="Times New Roman" w:cs="Times New Roman"/>
          <w:sz w:val="24"/>
          <w:szCs w:val="24"/>
        </w:rPr>
        <w:t xml:space="preserve">Apresentação do </w:t>
      </w:r>
      <w:r w:rsidR="00467EBC">
        <w:rPr>
          <w:rFonts w:ascii="Times New Roman" w:hAnsi="Times New Roman" w:cs="Times New Roman"/>
          <w:sz w:val="24"/>
          <w:szCs w:val="24"/>
        </w:rPr>
        <w:t>P</w:t>
      </w:r>
      <w:r w:rsidR="004A5E5C">
        <w:rPr>
          <w:rFonts w:ascii="Times New Roman" w:hAnsi="Times New Roman" w:cs="Times New Roman"/>
          <w:sz w:val="24"/>
          <w:szCs w:val="24"/>
        </w:rPr>
        <w:t>rojeto de Lei do executivo de nº011/2022. Ementa: Atualiza a Lei 067/1990 que criou o estatuto dos servidores públicos do município de Granito-PE, e da outras providências. Ato seguinte, o Sr. presidente informou que os projetos serão encaminhados as comissões para emissão dos pareceres,</w:t>
      </w:r>
      <w:r w:rsidR="004A5E5C" w:rsidRPr="004A5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5E5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A5E5C">
        <w:rPr>
          <w:rFonts w:ascii="Times New Roman" w:hAnsi="Times New Roman" w:cs="Times New Roman"/>
          <w:sz w:val="24"/>
          <w:szCs w:val="24"/>
        </w:rPr>
        <w:t xml:space="preserve"> sequência o Sr.</w:t>
      </w:r>
      <w:r w:rsidR="004A5E5C" w:rsidRPr="00265B97">
        <w:rPr>
          <w:rFonts w:ascii="Times New Roman" w:hAnsi="Times New Roman" w:cs="Times New Roman"/>
          <w:sz w:val="24"/>
          <w:szCs w:val="24"/>
        </w:rPr>
        <w:t xml:space="preserve"> </w:t>
      </w:r>
      <w:r w:rsidR="004A5E5C">
        <w:rPr>
          <w:rFonts w:ascii="Times New Roman" w:hAnsi="Times New Roman" w:cs="Times New Roman"/>
          <w:sz w:val="24"/>
          <w:szCs w:val="24"/>
        </w:rPr>
        <w:t>Wanderson Silva de Meneses, Presidente declarou a ordem do dia encerrada. Logo após o presidente declarou aberto o Grande Expediente e facultou a palavra aos senhores vereados que queira fazer uso nos termos do art. 123 do RI.</w:t>
      </w:r>
      <w:r w:rsidR="004A5E5C" w:rsidRPr="00265B97">
        <w:rPr>
          <w:rFonts w:ascii="Times New Roman" w:hAnsi="Times New Roman" w:cs="Times New Roman"/>
          <w:sz w:val="24"/>
          <w:szCs w:val="24"/>
        </w:rPr>
        <w:t xml:space="preserve"> </w:t>
      </w:r>
      <w:r w:rsidR="004A5E5C">
        <w:rPr>
          <w:rFonts w:ascii="Times New Roman" w:hAnsi="Times New Roman" w:cs="Times New Roman"/>
          <w:sz w:val="24"/>
          <w:szCs w:val="24"/>
        </w:rPr>
        <w:t>Não havendo nada mais a tratar,</w:t>
      </w:r>
      <w:r w:rsidR="004A5E5C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467EBC">
        <w:rPr>
          <w:rFonts w:ascii="Times New Roman" w:hAnsi="Times New Roman" w:cs="Times New Roman"/>
          <w:sz w:val="24"/>
          <w:szCs w:val="24"/>
        </w:rPr>
        <w:t>O</w:t>
      </w:r>
      <w:r w:rsidR="004A5E5C" w:rsidRPr="00E5150C">
        <w:rPr>
          <w:rFonts w:ascii="Times New Roman" w:hAnsi="Times New Roman" w:cs="Times New Roman"/>
          <w:sz w:val="24"/>
          <w:szCs w:val="24"/>
        </w:rPr>
        <w:t xml:space="preserve"> Senhor presidente declarou a sessão encerrada e mandou que lavrasse a presente Ata, que, após lida e, se aprovada, segue assinada por mim__________________________________, Alecsandra Rodrigues Bezerra de Oliveira, Secretária do Legislativo, bem como pelo Senhor Presidente e Pelo Primeiro-Secretário, conforme art. 125 do Regimento Interno. Para maiores detalhes desta Sessão pode-se consultar as gravações de áudio e vídeo que con</w:t>
      </w:r>
      <w:r w:rsidR="004A5E5C">
        <w:rPr>
          <w:rFonts w:ascii="Times New Roman" w:hAnsi="Times New Roman" w:cs="Times New Roman"/>
          <w:sz w:val="24"/>
          <w:szCs w:val="24"/>
        </w:rPr>
        <w:t>s</w:t>
      </w:r>
      <w:r w:rsidR="004A5E5C"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4A5E5C">
        <w:rPr>
          <w:rFonts w:ascii="Times New Roman" w:hAnsi="Times New Roman" w:cs="Times New Roman"/>
          <w:sz w:val="24"/>
          <w:szCs w:val="24"/>
        </w:rPr>
        <w:t>02</w:t>
      </w:r>
      <w:r w:rsidR="004A5E5C" w:rsidRPr="00E5150C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4A5E5C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="004A5E5C" w:rsidRPr="00E5150C">
        <w:rPr>
          <w:rFonts w:ascii="Times New Roman" w:hAnsi="Times New Roman" w:cs="Times New Roman"/>
          <w:sz w:val="24"/>
          <w:szCs w:val="24"/>
        </w:rPr>
        <w:t xml:space="preserve"> de 2022</w:t>
      </w:r>
      <w:r w:rsidR="004A5E5C">
        <w:rPr>
          <w:rFonts w:ascii="Times New Roman" w:hAnsi="Times New Roman" w:cs="Times New Roman"/>
          <w:sz w:val="24"/>
          <w:szCs w:val="24"/>
        </w:rPr>
        <w:t>.</w:t>
      </w:r>
    </w:p>
    <w:p w14:paraId="0D748E83" w14:textId="77777777" w:rsidR="004A5E5C" w:rsidRDefault="004A5E5C" w:rsidP="004A5E5C">
      <w:pPr>
        <w:spacing w:after="0" w:line="240" w:lineRule="auto"/>
        <w:jc w:val="both"/>
        <w:rPr>
          <w:sz w:val="24"/>
          <w:szCs w:val="24"/>
        </w:rPr>
      </w:pPr>
    </w:p>
    <w:p w14:paraId="4B8BEAFE" w14:textId="77777777" w:rsidR="004A5E5C" w:rsidRPr="00570B5A" w:rsidRDefault="004A5E5C" w:rsidP="004A5E5C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51C2DCFA" w14:textId="77777777" w:rsidR="004A5E5C" w:rsidRPr="00570B5A" w:rsidRDefault="004A5E5C" w:rsidP="004A5E5C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3BA44055" w14:textId="77777777" w:rsidR="004A5E5C" w:rsidRDefault="004A5E5C" w:rsidP="004A5E5C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2744CABB" w14:textId="77777777" w:rsidR="004A5E5C" w:rsidRDefault="004A5E5C" w:rsidP="004A5E5C">
      <w:pPr>
        <w:spacing w:after="0" w:line="240" w:lineRule="auto"/>
      </w:pPr>
    </w:p>
    <w:p w14:paraId="15223736" w14:textId="77777777" w:rsidR="004A5E5C" w:rsidRDefault="004A5E5C" w:rsidP="004A5E5C">
      <w:pPr>
        <w:spacing w:line="360" w:lineRule="auto"/>
        <w:jc w:val="center"/>
      </w:pPr>
    </w:p>
    <w:p w14:paraId="5CACCCD6" w14:textId="77777777" w:rsidR="004A5E5C" w:rsidRDefault="004A5E5C" w:rsidP="004A5E5C">
      <w:pPr>
        <w:spacing w:after="0" w:line="240" w:lineRule="auto"/>
        <w:jc w:val="center"/>
      </w:pPr>
      <w:r>
        <w:t>___________________________________________</w:t>
      </w:r>
    </w:p>
    <w:p w14:paraId="6C3B0CC0" w14:textId="59700874" w:rsidR="004A5E5C" w:rsidRDefault="004A5E5C" w:rsidP="004A5E5C">
      <w:pPr>
        <w:spacing w:after="0" w:line="240" w:lineRule="auto"/>
        <w:jc w:val="center"/>
      </w:pPr>
      <w:r>
        <w:t xml:space="preserve">Rozali </w:t>
      </w:r>
      <w:r w:rsidR="00467EBC">
        <w:t>Eufrausina</w:t>
      </w:r>
      <w:r>
        <w:t xml:space="preserve"> de Oliveira</w:t>
      </w:r>
    </w:p>
    <w:p w14:paraId="306507E1" w14:textId="77777777" w:rsidR="004A5E5C" w:rsidRDefault="004A5E5C" w:rsidP="004A5E5C">
      <w:pPr>
        <w:spacing w:after="0" w:line="240" w:lineRule="auto"/>
        <w:jc w:val="center"/>
      </w:pPr>
      <w:r>
        <w:lastRenderedPageBreak/>
        <w:t>Vice-Presidente</w:t>
      </w:r>
    </w:p>
    <w:p w14:paraId="2EEC0C65" w14:textId="77777777" w:rsidR="004A5E5C" w:rsidRDefault="004A5E5C" w:rsidP="004A5E5C">
      <w:pPr>
        <w:spacing w:line="360" w:lineRule="auto"/>
        <w:jc w:val="center"/>
      </w:pPr>
    </w:p>
    <w:p w14:paraId="30A44760" w14:textId="77777777" w:rsidR="004A5E5C" w:rsidRDefault="004A5E5C" w:rsidP="004A5E5C">
      <w:pPr>
        <w:spacing w:after="0" w:line="240" w:lineRule="auto"/>
        <w:jc w:val="center"/>
      </w:pPr>
      <w:r>
        <w:t>______________________________________</w:t>
      </w:r>
    </w:p>
    <w:p w14:paraId="2952E8B2" w14:textId="77777777" w:rsidR="004A5E5C" w:rsidRDefault="004A5E5C" w:rsidP="004A5E5C">
      <w:pPr>
        <w:spacing w:after="0" w:line="240" w:lineRule="auto"/>
        <w:jc w:val="center"/>
      </w:pPr>
      <w:r>
        <w:t>Antônio Carlos Pereira</w:t>
      </w:r>
    </w:p>
    <w:p w14:paraId="6CB5BEB1" w14:textId="77777777" w:rsidR="004A5E5C" w:rsidRDefault="004A5E5C" w:rsidP="004A5E5C">
      <w:pPr>
        <w:spacing w:after="0" w:line="240" w:lineRule="auto"/>
        <w:jc w:val="center"/>
      </w:pPr>
      <w:r>
        <w:t>Primeiro- Secretário</w:t>
      </w:r>
    </w:p>
    <w:p w14:paraId="136177D3" w14:textId="77777777" w:rsidR="004A5E5C" w:rsidRDefault="004A5E5C" w:rsidP="004A5E5C">
      <w:pPr>
        <w:spacing w:line="360" w:lineRule="auto"/>
        <w:jc w:val="center"/>
      </w:pPr>
    </w:p>
    <w:p w14:paraId="1D3EA64E" w14:textId="77777777" w:rsidR="004A5E5C" w:rsidRDefault="004A5E5C" w:rsidP="004A5E5C">
      <w:pPr>
        <w:spacing w:after="0" w:line="240" w:lineRule="auto"/>
        <w:jc w:val="center"/>
      </w:pPr>
      <w:r>
        <w:t>_________________________________</w:t>
      </w:r>
    </w:p>
    <w:p w14:paraId="077ED136" w14:textId="77777777" w:rsidR="004A5E5C" w:rsidRDefault="004A5E5C" w:rsidP="004A5E5C">
      <w:pPr>
        <w:spacing w:after="0" w:line="240" w:lineRule="auto"/>
        <w:jc w:val="center"/>
      </w:pPr>
      <w:r>
        <w:t>Onofre Eufrásio de Luna Neto</w:t>
      </w:r>
    </w:p>
    <w:p w14:paraId="272CB40C" w14:textId="77777777" w:rsidR="004A5E5C" w:rsidRDefault="004A5E5C" w:rsidP="004A5E5C">
      <w:pPr>
        <w:spacing w:after="0" w:line="240" w:lineRule="auto"/>
        <w:jc w:val="center"/>
      </w:pPr>
      <w:r>
        <w:t>Segundo secretário</w:t>
      </w:r>
    </w:p>
    <w:p w14:paraId="7904095F" w14:textId="77777777" w:rsidR="004A5E5C" w:rsidRDefault="004A5E5C" w:rsidP="004A5E5C">
      <w:pPr>
        <w:spacing w:line="360" w:lineRule="auto"/>
        <w:jc w:val="center"/>
      </w:pPr>
    </w:p>
    <w:p w14:paraId="2AE879A0" w14:textId="77777777" w:rsidR="004A5E5C" w:rsidRDefault="004A5E5C" w:rsidP="004A5E5C">
      <w:pPr>
        <w:spacing w:after="0" w:line="240" w:lineRule="auto"/>
        <w:jc w:val="center"/>
      </w:pPr>
      <w:r>
        <w:t>__________________________________</w:t>
      </w:r>
    </w:p>
    <w:p w14:paraId="338EA932" w14:textId="77777777" w:rsidR="004A5E5C" w:rsidRDefault="004A5E5C" w:rsidP="004A5E5C">
      <w:pPr>
        <w:spacing w:after="0" w:line="240" w:lineRule="auto"/>
        <w:jc w:val="center"/>
      </w:pPr>
      <w:r>
        <w:t>George Washigton Pereira Alencar</w:t>
      </w:r>
    </w:p>
    <w:p w14:paraId="02FDB43E" w14:textId="77777777" w:rsidR="004A5E5C" w:rsidRDefault="004A5E5C" w:rsidP="004A5E5C">
      <w:pPr>
        <w:spacing w:line="360" w:lineRule="auto"/>
        <w:jc w:val="center"/>
      </w:pPr>
      <w:r>
        <w:t>Vereador</w:t>
      </w:r>
    </w:p>
    <w:p w14:paraId="59F8502A" w14:textId="77777777" w:rsidR="004A5E5C" w:rsidRDefault="004A5E5C" w:rsidP="004A5E5C">
      <w:pPr>
        <w:spacing w:line="360" w:lineRule="auto"/>
        <w:jc w:val="center"/>
      </w:pPr>
    </w:p>
    <w:p w14:paraId="26284A75" w14:textId="77777777" w:rsidR="004A5E5C" w:rsidRDefault="004A5E5C" w:rsidP="004A5E5C">
      <w:pPr>
        <w:spacing w:after="0" w:line="240" w:lineRule="auto"/>
        <w:jc w:val="center"/>
      </w:pPr>
      <w:r>
        <w:t>__________________________________</w:t>
      </w:r>
    </w:p>
    <w:p w14:paraId="72BD23E5" w14:textId="77777777" w:rsidR="004A5E5C" w:rsidRDefault="004A5E5C" w:rsidP="004A5E5C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5D170DA3" w14:textId="77777777" w:rsidR="004A5E5C" w:rsidRDefault="004A5E5C" w:rsidP="004A5E5C">
      <w:pPr>
        <w:spacing w:after="0" w:line="240" w:lineRule="auto"/>
        <w:jc w:val="center"/>
      </w:pPr>
      <w:r>
        <w:t>Vereador</w:t>
      </w:r>
    </w:p>
    <w:p w14:paraId="58731362" w14:textId="77777777" w:rsidR="004A5E5C" w:rsidRDefault="004A5E5C" w:rsidP="004A5E5C">
      <w:pPr>
        <w:spacing w:line="360" w:lineRule="auto"/>
        <w:jc w:val="center"/>
      </w:pPr>
    </w:p>
    <w:p w14:paraId="51BB8964" w14:textId="77777777" w:rsidR="004A5E5C" w:rsidRDefault="004A5E5C" w:rsidP="004A5E5C">
      <w:pPr>
        <w:spacing w:after="0" w:line="240" w:lineRule="auto"/>
        <w:jc w:val="center"/>
      </w:pPr>
      <w:r>
        <w:t>________________________________</w:t>
      </w:r>
    </w:p>
    <w:p w14:paraId="2292A5A9" w14:textId="77777777" w:rsidR="004A5E5C" w:rsidRDefault="004A5E5C" w:rsidP="004A5E5C">
      <w:pPr>
        <w:spacing w:after="0" w:line="240" w:lineRule="auto"/>
        <w:jc w:val="center"/>
      </w:pPr>
      <w:r>
        <w:t>Alan Oliveira</w:t>
      </w:r>
    </w:p>
    <w:p w14:paraId="6EEA002F" w14:textId="77777777" w:rsidR="004A5E5C" w:rsidRDefault="004A5E5C" w:rsidP="004A5E5C">
      <w:pPr>
        <w:spacing w:after="0" w:line="240" w:lineRule="auto"/>
        <w:jc w:val="center"/>
      </w:pPr>
      <w:r>
        <w:t>Vereador</w:t>
      </w:r>
    </w:p>
    <w:p w14:paraId="22160955" w14:textId="77777777" w:rsidR="004A5E5C" w:rsidRDefault="004A5E5C" w:rsidP="004A5E5C">
      <w:pPr>
        <w:spacing w:line="360" w:lineRule="auto"/>
        <w:jc w:val="center"/>
      </w:pPr>
    </w:p>
    <w:p w14:paraId="4270B7E7" w14:textId="77777777" w:rsidR="004A5E5C" w:rsidRDefault="004A5E5C" w:rsidP="004A5E5C">
      <w:pPr>
        <w:spacing w:after="0" w:line="240" w:lineRule="auto"/>
        <w:jc w:val="center"/>
      </w:pPr>
      <w:r>
        <w:t>________________________________</w:t>
      </w:r>
    </w:p>
    <w:p w14:paraId="794BF155" w14:textId="77777777" w:rsidR="004A5E5C" w:rsidRDefault="004A5E5C" w:rsidP="004A5E5C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7176309A" w14:textId="77777777" w:rsidR="004A5E5C" w:rsidRDefault="004A5E5C" w:rsidP="004A5E5C">
      <w:pPr>
        <w:spacing w:after="0" w:line="240" w:lineRule="auto"/>
        <w:jc w:val="center"/>
      </w:pPr>
      <w:r>
        <w:t>Vereador</w:t>
      </w:r>
    </w:p>
    <w:p w14:paraId="5E338558" w14:textId="77777777" w:rsidR="004A5E5C" w:rsidRDefault="004A5E5C" w:rsidP="004A5E5C">
      <w:pPr>
        <w:spacing w:line="360" w:lineRule="auto"/>
        <w:jc w:val="center"/>
      </w:pPr>
    </w:p>
    <w:p w14:paraId="798F757B" w14:textId="77777777" w:rsidR="004A5E5C" w:rsidRDefault="004A5E5C" w:rsidP="004A5E5C">
      <w:pPr>
        <w:spacing w:after="0" w:line="240" w:lineRule="auto"/>
        <w:jc w:val="center"/>
      </w:pPr>
      <w:r>
        <w:t>__________________________________</w:t>
      </w:r>
    </w:p>
    <w:p w14:paraId="0F9ADAD6" w14:textId="77777777" w:rsidR="004A5E5C" w:rsidRDefault="004A5E5C" w:rsidP="004A5E5C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42C9EDA1" w14:textId="77777777" w:rsidR="004A5E5C" w:rsidRDefault="004A5E5C" w:rsidP="004A5E5C">
      <w:pPr>
        <w:spacing w:after="0" w:line="240" w:lineRule="auto"/>
        <w:jc w:val="center"/>
      </w:pPr>
      <w:r>
        <w:t>Vereador</w:t>
      </w:r>
    </w:p>
    <w:p w14:paraId="57AE0191" w14:textId="77777777" w:rsidR="004A5E5C" w:rsidRDefault="004A5E5C" w:rsidP="004A5E5C">
      <w:pPr>
        <w:spacing w:line="360" w:lineRule="auto"/>
        <w:jc w:val="center"/>
      </w:pPr>
    </w:p>
    <w:p w14:paraId="497F0DD6" w14:textId="77777777" w:rsidR="004A5E5C" w:rsidRDefault="004A5E5C" w:rsidP="004A5E5C">
      <w:pPr>
        <w:spacing w:line="360" w:lineRule="auto"/>
        <w:jc w:val="center"/>
      </w:pPr>
    </w:p>
    <w:p w14:paraId="2A42B5BE" w14:textId="77777777" w:rsidR="004A5E5C" w:rsidRDefault="004A5E5C" w:rsidP="004A5E5C">
      <w:pPr>
        <w:spacing w:line="360" w:lineRule="auto"/>
        <w:jc w:val="center"/>
      </w:pPr>
    </w:p>
    <w:p w14:paraId="5C42FC2F" w14:textId="77777777" w:rsidR="004A5E5C" w:rsidRDefault="004A5E5C" w:rsidP="004A5E5C">
      <w:pPr>
        <w:spacing w:line="360" w:lineRule="auto"/>
        <w:jc w:val="both"/>
      </w:pPr>
      <w:r>
        <w:t xml:space="preserve">                                            </w:t>
      </w:r>
    </w:p>
    <w:p w14:paraId="10D17FD4" w14:textId="77777777" w:rsidR="004A5E5C" w:rsidRDefault="004A5E5C" w:rsidP="004A5E5C">
      <w:pPr>
        <w:spacing w:line="360" w:lineRule="auto"/>
        <w:jc w:val="both"/>
      </w:pPr>
      <w:r>
        <w:lastRenderedPageBreak/>
        <w:t xml:space="preserve">   </w:t>
      </w:r>
    </w:p>
    <w:p w14:paraId="502198F1" w14:textId="77777777" w:rsidR="004A5E5C" w:rsidRDefault="004A5E5C" w:rsidP="004A5E5C">
      <w:pPr>
        <w:ind w:firstLine="708"/>
      </w:pPr>
    </w:p>
    <w:p w14:paraId="682A703E" w14:textId="33F546D8" w:rsidR="001B76D1" w:rsidRPr="004A5E5C" w:rsidRDefault="001B76D1" w:rsidP="00286A6B">
      <w:pPr>
        <w:jc w:val="both"/>
      </w:pPr>
    </w:p>
    <w:sectPr w:rsidR="001B76D1" w:rsidRPr="004A5E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4A86" w14:textId="77777777" w:rsidR="00CF2787" w:rsidRDefault="00CF2787" w:rsidP="00871F34">
      <w:pPr>
        <w:spacing w:after="0" w:line="240" w:lineRule="auto"/>
      </w:pPr>
      <w:r>
        <w:separator/>
      </w:r>
    </w:p>
  </w:endnote>
  <w:endnote w:type="continuationSeparator" w:id="0">
    <w:p w14:paraId="18B2EEC9" w14:textId="77777777" w:rsidR="00CF2787" w:rsidRDefault="00CF2787" w:rsidP="0087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54B8" w14:textId="77777777" w:rsidR="00CF2787" w:rsidRDefault="00CF2787" w:rsidP="00871F34">
      <w:pPr>
        <w:spacing w:after="0" w:line="240" w:lineRule="auto"/>
      </w:pPr>
      <w:r>
        <w:separator/>
      </w:r>
    </w:p>
  </w:footnote>
  <w:footnote w:type="continuationSeparator" w:id="0">
    <w:p w14:paraId="02514AA8" w14:textId="77777777" w:rsidR="00CF2787" w:rsidRDefault="00CF2787" w:rsidP="0087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D986" w14:textId="77777777" w:rsidR="006660D9" w:rsidRDefault="006660D9" w:rsidP="006660D9">
    <w:pPr>
      <w:pStyle w:val="Cabealho"/>
      <w:ind w:left="1560"/>
      <w:rPr>
        <w:rFonts w:ascii="Verdana" w:hAnsi="Verdana"/>
        <w:b/>
      </w:rPr>
    </w:pPr>
    <w:bookmarkStart w:id="0" w:name="_Hlk100300537"/>
    <w:r>
      <w:rPr>
        <w:noProof/>
      </w:rPr>
      <w:drawing>
        <wp:anchor distT="0" distB="0" distL="114300" distR="114300" simplePos="0" relativeHeight="251659264" behindDoc="0" locked="0" layoutInCell="1" allowOverlap="1" wp14:anchorId="18BCCFE0" wp14:editId="1E7F77EE">
          <wp:simplePos x="0" y="0"/>
          <wp:positionH relativeFrom="margin">
            <wp:align>left</wp:align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7E97E8FB" w14:textId="77777777" w:rsidR="006660D9" w:rsidRDefault="006660D9" w:rsidP="006660D9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24D1D667" w14:textId="77777777" w:rsidR="006660D9" w:rsidRDefault="006660D9" w:rsidP="006660D9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211AF294" w14:textId="77777777" w:rsidR="006660D9" w:rsidRDefault="006660D9" w:rsidP="006660D9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21D8E458" w14:textId="77777777" w:rsidR="006660D9" w:rsidRPr="002A66CE" w:rsidRDefault="006660D9" w:rsidP="006660D9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bookmarkEnd w:id="0"/>
  <w:p w14:paraId="7E648AFA" w14:textId="4CAF7471" w:rsidR="00871F34" w:rsidRPr="002A66CE" w:rsidRDefault="00871F34" w:rsidP="00871F34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</w:p>
  <w:p w14:paraId="72348EFB" w14:textId="77777777" w:rsidR="00871F34" w:rsidRDefault="00871F34" w:rsidP="00871F34">
    <w:pPr>
      <w:pStyle w:val="Cabealho"/>
    </w:pPr>
  </w:p>
  <w:p w14:paraId="3BE48154" w14:textId="77777777" w:rsidR="00871F34" w:rsidRDefault="00871F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34"/>
    <w:rsid w:val="001B76D1"/>
    <w:rsid w:val="00286A6B"/>
    <w:rsid w:val="00312449"/>
    <w:rsid w:val="004237AC"/>
    <w:rsid w:val="00467EBC"/>
    <w:rsid w:val="004A5E5C"/>
    <w:rsid w:val="00566F9D"/>
    <w:rsid w:val="006660D9"/>
    <w:rsid w:val="00772C0B"/>
    <w:rsid w:val="007D615D"/>
    <w:rsid w:val="00803ABB"/>
    <w:rsid w:val="00870EBC"/>
    <w:rsid w:val="00871F34"/>
    <w:rsid w:val="00A43BB6"/>
    <w:rsid w:val="00A53350"/>
    <w:rsid w:val="00CF2787"/>
    <w:rsid w:val="00D24D33"/>
    <w:rsid w:val="00D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8AFC9"/>
  <w15:chartTrackingRefBased/>
  <w15:docId w15:val="{DCD5E7CF-AB26-4591-B94C-76B90AD1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F34"/>
  </w:style>
  <w:style w:type="paragraph" w:styleId="Rodap">
    <w:name w:val="footer"/>
    <w:basedOn w:val="Normal"/>
    <w:link w:val="RodapChar"/>
    <w:uiPriority w:val="99"/>
    <w:unhideWhenUsed/>
    <w:rsid w:val="0087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4A57-D0A4-4B9A-B55F-90337C96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4</Pages>
  <Words>744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2022-08-08T14:15:00Z</cp:lastPrinted>
  <dcterms:created xsi:type="dcterms:W3CDTF">2022-08-05T13:25:00Z</dcterms:created>
  <dcterms:modified xsi:type="dcterms:W3CDTF">2022-08-19T12:29:00Z</dcterms:modified>
</cp:coreProperties>
</file>