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ATA DA 4° SESSÃO EXTRAORDINÁRIA DO PODER LEGISLATIVO MUNICPAL DE GRANITO, ESTADO DE PERNAMBUCO, REALIZADA EM 12 DE FEVEREIRO DE 2021.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Aos doze dias do mês de fevereiro de dois mil e vinte e um (12/02/2021) às doze horas (12h00minh)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extraordinariamente os membros do Poder Legislativo Municipal, sob a presidência do senhor Wanderson Silva de Meneses,Vice-presidente: Alan de Oliveira, primeiro secretario: George Washington Pereira de Alencar, segundo secretário: Elidberg Sales Pessoa Coelho, com a participação dos membros da mesa diretora, vereadores: Onofre Eufrásio de Luna Neto, Rosali Eufrasina de Oliveira, Antônio Carlos Pereira, Aurilio Lacerda de Alencar, verificando número legal de vereadores presentes, ressaltando a ausência do senhor vereador Cícero Nildo Alencar de Oliveira, o senhor presidente declarou aberta a sessão, em seguida solicitou do primeiro secretario a leitura da pauta do dia com o seguinte teor: </w:t>
      </w:r>
      <w:r w:rsidDel="00000000" w:rsidR="00000000" w:rsidRPr="00000000">
        <w:rPr>
          <w:b w:val="1"/>
          <w:sz w:val="26"/>
          <w:szCs w:val="26"/>
          <w:rtl w:val="0"/>
        </w:rPr>
        <w:t xml:space="preserve">Leitura da ata anterior. Apresentação  e Votação do Projeto n°003/21 que autoriza o poder executivo a conceder incentivo de caráter temporário em parcela única aos profissionais das UBS, NASF, ACADEMIA DE SAÚDE E AOS COORDENADORES DA SAÚDE que estão previamente cadastrados no SCNES CONFORME PORTARIA N° 2.358 do Governo Federal e dá outras providências. </w:t>
      </w:r>
      <w:r w:rsidDel="00000000" w:rsidR="00000000" w:rsidRPr="00000000">
        <w:rPr>
          <w:sz w:val="26"/>
          <w:szCs w:val="26"/>
          <w:rtl w:val="0"/>
        </w:rPr>
        <w:t xml:space="preserve">Dando sequência á reunião o senhor presidente solicita que o primeiro secretario faça à leitura da ata anterior a mesma sendo aprovada por unanimidade. Em seguida o senhor presidente solicita do primeiro secretario que faça apresentação do projeto de Lei n°03 do executivo, e na sequência deixa a palavra facultada, o senhor vereador Antônio Carlos faz uso da palavra, sauda a mesa diretora e todos presentes e fala da importância de debater cada projeto, e ressalta que esse é um bom projeto para incentivo dos profissionais de linha de frente da pandemia e ressalta que os motoristas não foram incluso no mesmo, ressalta uma adequação para os profissionais. Em seguida o senhor presidente convida para se unirem a eles a secretária Giulia Régis que compõe a pasta da saúde, a mesma faz uso da palavra e saúda a todos presentes e fala da importância desse projeto como incentivo para os enfrentantes da linha de frente, os quais estão a disposição para ajudar a população e ressalta do projeto não englobar todos que fazem parte dessa corrente. O vereador Aurilio saúda a mesa diretora, fala da importância desse incentivo para os profissionais que trabalham incansavelmente para um bem comum e sendo o incentivo Federal para essa classe, a vereadora Rosali saúda a mesa diretora, e declara que não há dinheiro no mundo que pague o que esses profissionais estão fazendo. O senhor presidente coloca em votação o projeto em votação o mesmo sendo aprovado por unanimidade dos vereadores presentes. O senhor presidente declara a sessão encerrada e mandou que lavrasse a presente ata, que após lida e aprovada segue assinada por mim Meiriane Nogueira Lacerda e os vereadores presentes, para maiores detalhes desta sessão encontrasse nas gravações nos anais desta casa na sala das sessões 12 de fevereiro de 2021.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MEIRIANE NOGUEIRA LACERDA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Secretaria do Legislativo Municipal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WANDERSON SILVA DE MENESES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Presidente da Câmara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                           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ALAN DE OLIVEIRA                                                GEORGE WASHINGTO PEREIRA ALENCAR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Vice –Presidente                                                                             1º Secretario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                         ___________________________________________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ELIDBERG SALES PESSOA COELHO                     AURILIO LACERDA DE ALENCAR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Secretario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           _____________________________________</w:t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ONOFRE EUFRÁSIO DE LUNA NETO                  ROSALI EUFRASIANA DE OLIVEIRA</w:t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CICERO NILDO DE OLIVEIRA ALENCAR</w:t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ANTÔNIO CARLOS PEREIRA</w:t>
      </w:r>
    </w:p>
    <w:sectPr>
      <w:headerReference r:id="rId7" w:type="default"/>
      <w:footerReference r:id="rId8" w:type="default"/>
      <w:pgSz w:h="16838" w:w="11906" w:orient="portrait"/>
      <w:pgMar w:bottom="851" w:top="851" w:left="1418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Brush455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color w:val="000000"/>
        <w:rtl w:val="0"/>
      </w:rPr>
      <w:t xml:space="preserve"> </w:t>
    </w: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Av. Jose Saraiva Xavier, 151 –centro Granito-PE CEP: 56.160-000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FONE/FAX: 87 3880-1160 E-MAIL: </w:t>
    </w:r>
    <w:hyperlink r:id="rId1">
      <w:r w:rsidDel="00000000" w:rsidR="00000000" w:rsidRPr="00000000">
        <w:rPr>
          <w:rFonts w:ascii="Verdana" w:cs="Verdana" w:eastAsia="Verdana" w:hAnsi="Verdana"/>
          <w:b w:val="1"/>
          <w:color w:val="0563c1"/>
          <w:u w:val="single"/>
          <w:rtl w:val="0"/>
        </w:rPr>
        <w:t xml:space="preserve">camaragranito@gmail.com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 CNPJ: 11.474.954/0001-52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1560" w:firstLine="0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ESTADO DE PERNAMBUCO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650</wp:posOffset>
          </wp:positionH>
          <wp:positionV relativeFrom="paragraph">
            <wp:posOffset>-71107</wp:posOffset>
          </wp:positionV>
          <wp:extent cx="795655" cy="85217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1560" w:firstLine="0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PODER LEGISLATIVO </w: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1560" w:firstLine="0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CÂMARA MUNICIPAL DE GRANITO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1560" w:firstLine="0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CASA ANTONIO AGOSTINHO JANUARIO</w: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Brush455 BT" w:cs="Brush455 BT" w:eastAsia="Brush455 BT" w:hAnsi="Brush455 BT"/>
        <w:color w:val="800000"/>
        <w:sz w:val="32"/>
        <w:szCs w:val="32"/>
      </w:rPr>
    </w:pPr>
    <w:r w:rsidDel="00000000" w:rsidR="00000000" w:rsidRPr="00000000">
      <w:rPr>
        <w:rFonts w:ascii="Brush455 BT" w:cs="Brush455 BT" w:eastAsia="Brush455 BT" w:hAnsi="Brush455 BT"/>
        <w:color w:val="800000"/>
        <w:sz w:val="32"/>
        <w:szCs w:val="32"/>
        <w:rtl w:val="0"/>
      </w:rPr>
      <w:t xml:space="preserve">“Cidadania com Respeito e Responsabilidade”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jTMcWhDMDEMobx7mg8zKB45p4Q==">AMUW2mUvtRCS+qs3nDrOj7wpvezQ7wXZVTMXVWbsgANv1x94ihP9TQR5Na66Zu4SkiEv0jPXWHCcUPMZItWb2SrKwZtZYo6cMcogWlO5ApSzzHmhLYCeYFTcTj0kJLM7t/7T4BXBYmHk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