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06" w:rsidRDefault="0083090B" w:rsidP="00B95006">
      <w:pPr>
        <w:jc w:val="both"/>
        <w:rPr>
          <w:sz w:val="28"/>
          <w:szCs w:val="28"/>
        </w:rPr>
      </w:pPr>
      <w:r>
        <w:rPr>
          <w:sz w:val="28"/>
          <w:szCs w:val="28"/>
        </w:rPr>
        <w:t xml:space="preserve">Ata da 14º (décima </w:t>
      </w:r>
      <w:r w:rsidR="00B95006">
        <w:rPr>
          <w:sz w:val="28"/>
          <w:szCs w:val="28"/>
        </w:rPr>
        <w:t>quarta) sessão ordinária do poder legislativo Municipa</w:t>
      </w:r>
      <w:r w:rsidR="00323C77">
        <w:rPr>
          <w:sz w:val="28"/>
          <w:szCs w:val="28"/>
        </w:rPr>
        <w:t>l de Granito-PE, realizada em 09</w:t>
      </w:r>
      <w:r w:rsidR="00B95006">
        <w:rPr>
          <w:sz w:val="28"/>
          <w:szCs w:val="28"/>
        </w:rPr>
        <w:t xml:space="preserve"> de setembro de 2016.</w:t>
      </w:r>
    </w:p>
    <w:p w:rsidR="00B95006" w:rsidRDefault="00B95006" w:rsidP="00B95006">
      <w:pPr>
        <w:jc w:val="both"/>
      </w:pPr>
      <w:r>
        <w:rPr>
          <w:sz w:val="28"/>
          <w:szCs w:val="28"/>
        </w:rPr>
        <w:t xml:space="preserve"> Aos </w:t>
      </w:r>
      <w:r w:rsidR="0083090B">
        <w:rPr>
          <w:sz w:val="28"/>
          <w:szCs w:val="28"/>
        </w:rPr>
        <w:t xml:space="preserve">nove </w:t>
      </w:r>
      <w:r>
        <w:rPr>
          <w:sz w:val="28"/>
          <w:szCs w:val="28"/>
        </w:rPr>
        <w:t>dias do mês de setembro do ano dois mil e dezesseis, as 08h30minhs no prédio da Câmara Municipal de Granito Estado de Pernambuco, localizada na Av. Jose Saraiva Xavier nº 151. Estiveram reunidos em assembleia geral ordinária os membros do poder legislativo, sob a presidência da Senhora Maria Irene Bento, Aurilio Lacerda de Alencar vice-presidente, George Washington Pereira Alencar primeiro secretário, ANTONIO Valdir Gonçalves segundo secretário, Onofre Eufrasio de Luna Neto, Francisca Alsileide Lopes de Holanda Sampaio, Sergio Estênio Peixoto Xavier</w:t>
      </w:r>
      <w:r w:rsidR="0083090B">
        <w:rPr>
          <w:sz w:val="28"/>
          <w:szCs w:val="28"/>
        </w:rPr>
        <w:t xml:space="preserve">, </w:t>
      </w:r>
      <w:proofErr w:type="spellStart"/>
      <w:r w:rsidR="0083090B">
        <w:rPr>
          <w:sz w:val="28"/>
          <w:szCs w:val="28"/>
        </w:rPr>
        <w:t>W</w:t>
      </w:r>
      <w:r>
        <w:rPr>
          <w:sz w:val="28"/>
          <w:szCs w:val="28"/>
        </w:rPr>
        <w:t>andersom</w:t>
      </w:r>
      <w:proofErr w:type="spellEnd"/>
      <w:r>
        <w:rPr>
          <w:sz w:val="28"/>
          <w:szCs w:val="28"/>
        </w:rPr>
        <w:t xml:space="preserve"> Silva de Meneses e Francisco Eufrasio Cordeiro. Verificando o numero legal de vereadores presentes, a Senhora presidente declarou aberta a sessão, em seguida solicitou do primeiro secretário a leitura da ata anterior, após a leitura, a mesma foi aprovada por unanimidade. Iniciando os trabalhos foi apresentada a pauto do dia com o seguinte </w:t>
      </w:r>
      <w:r w:rsidR="0083090B">
        <w:rPr>
          <w:sz w:val="28"/>
          <w:szCs w:val="28"/>
        </w:rPr>
        <w:t xml:space="preserve">teor: </w:t>
      </w:r>
      <w:r>
        <w:rPr>
          <w:sz w:val="28"/>
          <w:szCs w:val="28"/>
        </w:rPr>
        <w:t xml:space="preserve">apresentação do projeto de </w:t>
      </w:r>
      <w:r w:rsidR="00DB5768">
        <w:rPr>
          <w:sz w:val="28"/>
          <w:szCs w:val="28"/>
        </w:rPr>
        <w:t xml:space="preserve">resolução. </w:t>
      </w:r>
      <w:r>
        <w:rPr>
          <w:sz w:val="28"/>
          <w:szCs w:val="28"/>
        </w:rPr>
        <w:t xml:space="preserve">Iniciando os trabalhos foi apresentado projeto de resolução de Nº001/2016 </w:t>
      </w:r>
      <w:r w:rsidR="00DB5768">
        <w:rPr>
          <w:sz w:val="28"/>
          <w:szCs w:val="28"/>
        </w:rPr>
        <w:t>Ementa:</w:t>
      </w:r>
      <w:r>
        <w:rPr>
          <w:sz w:val="28"/>
          <w:szCs w:val="28"/>
        </w:rPr>
        <w:t xml:space="preserve"> dispõe sobre </w:t>
      </w:r>
      <w:r w:rsidR="00DB5768">
        <w:rPr>
          <w:sz w:val="28"/>
          <w:szCs w:val="28"/>
        </w:rPr>
        <w:t>os subsídios</w:t>
      </w:r>
      <w:r>
        <w:rPr>
          <w:sz w:val="28"/>
          <w:szCs w:val="28"/>
        </w:rPr>
        <w:t xml:space="preserve"> dos vereadores do Município de Granito para a Legislatura a iniciar-se em 01 de janeiro de 2017 e dá</w:t>
      </w:r>
      <w:r w:rsidR="00DB5768">
        <w:rPr>
          <w:sz w:val="28"/>
          <w:szCs w:val="28"/>
        </w:rPr>
        <w:t xml:space="preserve"> </w:t>
      </w:r>
      <w:r>
        <w:rPr>
          <w:sz w:val="28"/>
          <w:szCs w:val="28"/>
        </w:rPr>
        <w:t xml:space="preserve">outras providências, após sua apresentação o mesmo ficou em apreciação. </w:t>
      </w:r>
      <w:r w:rsidR="00DB5768">
        <w:rPr>
          <w:sz w:val="28"/>
          <w:szCs w:val="28"/>
        </w:rPr>
        <w:t>Continuando,</w:t>
      </w:r>
      <w:r>
        <w:rPr>
          <w:sz w:val="28"/>
          <w:szCs w:val="28"/>
        </w:rPr>
        <w:t xml:space="preserve"> a palavra foi facultada</w:t>
      </w:r>
      <w:r w:rsidR="00323C77">
        <w:rPr>
          <w:sz w:val="28"/>
          <w:szCs w:val="28"/>
        </w:rPr>
        <w:t xml:space="preserve"> </w:t>
      </w:r>
      <w:r>
        <w:rPr>
          <w:sz w:val="28"/>
          <w:szCs w:val="28"/>
        </w:rPr>
        <w:t>aos vereadores onde discutiram algumas temáticas entre elas foi solicitado pelo o senhor vereador Sergio Estênio Peixoto Xavier</w:t>
      </w:r>
      <w:r w:rsidR="00323C77">
        <w:rPr>
          <w:sz w:val="28"/>
          <w:szCs w:val="28"/>
        </w:rPr>
        <w:t xml:space="preserve"> informações da pessoa responsável da </w:t>
      </w:r>
      <w:proofErr w:type="spellStart"/>
      <w:r w:rsidR="00323C77">
        <w:rPr>
          <w:sz w:val="28"/>
          <w:szCs w:val="28"/>
        </w:rPr>
        <w:t>compesa</w:t>
      </w:r>
      <w:proofErr w:type="spellEnd"/>
      <w:r w:rsidR="00323C77">
        <w:rPr>
          <w:sz w:val="28"/>
          <w:szCs w:val="28"/>
        </w:rPr>
        <w:t xml:space="preserve"> a respeito de uma obra que vai fazer uma interligação da adutora Luis Gonzaga até o distrito de Lagoa Nova. Em seguida a senhora presidente pediu</w:t>
      </w:r>
      <w:r w:rsidR="00DB5768">
        <w:rPr>
          <w:sz w:val="28"/>
          <w:szCs w:val="28"/>
        </w:rPr>
        <w:t xml:space="preserve"> </w:t>
      </w:r>
      <w:r w:rsidR="00323C77">
        <w:rPr>
          <w:sz w:val="28"/>
          <w:szCs w:val="28"/>
        </w:rPr>
        <w:t>aos nobres colegas um pouco de respeito sobre o episódio que aconteceu na última sessão, pois na qualidade de presidente agi dentro da Lei baseada no regimento interno. E não havendo nenhuma matéria para ser discutida</w:t>
      </w:r>
      <w:r w:rsidR="00DB5768">
        <w:rPr>
          <w:sz w:val="28"/>
          <w:szCs w:val="28"/>
        </w:rPr>
        <w:t xml:space="preserve"> </w:t>
      </w:r>
      <w:r>
        <w:rPr>
          <w:sz w:val="28"/>
          <w:szCs w:val="28"/>
        </w:rPr>
        <w:t xml:space="preserve">a senhora presidente encerrou a sessão, e mandou que lavrasse </w:t>
      </w:r>
      <w:proofErr w:type="gramStart"/>
      <w:r>
        <w:rPr>
          <w:sz w:val="28"/>
          <w:szCs w:val="28"/>
        </w:rPr>
        <w:t>a presente</w:t>
      </w:r>
      <w:proofErr w:type="gramEnd"/>
      <w:r>
        <w:rPr>
          <w:sz w:val="28"/>
          <w:szCs w:val="28"/>
        </w:rPr>
        <w:t xml:space="preserve"> ata que após lida e aprovada segue assinada por me Antonia Cleude de Sousa Alencar e vereadores presentes. Sala das sessões em</w:t>
      </w:r>
      <w:r w:rsidR="00323C77">
        <w:rPr>
          <w:sz w:val="28"/>
          <w:szCs w:val="28"/>
        </w:rPr>
        <w:t xml:space="preserve"> 09</w:t>
      </w:r>
      <w:r>
        <w:rPr>
          <w:sz w:val="28"/>
          <w:szCs w:val="28"/>
        </w:rPr>
        <w:t xml:space="preserve"> de setembro de 2016.</w:t>
      </w:r>
    </w:p>
    <w:p w:rsidR="00B95006" w:rsidRDefault="00B95006" w:rsidP="00B95006"/>
    <w:p w:rsidR="0012723C" w:rsidRDefault="0012723C"/>
    <w:sectPr w:rsidR="0012723C" w:rsidSect="0012723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5006"/>
    <w:rsid w:val="0012723C"/>
    <w:rsid w:val="00323C77"/>
    <w:rsid w:val="0083090B"/>
    <w:rsid w:val="00B95006"/>
    <w:rsid w:val="00DB57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00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98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339</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1</cp:revision>
  <cp:lastPrinted>2016-09-28T13:48:00Z</cp:lastPrinted>
  <dcterms:created xsi:type="dcterms:W3CDTF">2016-09-28T13:15:00Z</dcterms:created>
  <dcterms:modified xsi:type="dcterms:W3CDTF">2016-09-28T13:48:00Z</dcterms:modified>
</cp:coreProperties>
</file>