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69" w:rsidRDefault="00FB6069" w:rsidP="00476C9F"/>
    <w:p w:rsidR="00476C9F" w:rsidRDefault="00476C9F" w:rsidP="00476C9F"/>
    <w:p w:rsidR="008A00B1" w:rsidRDefault="008A00B1" w:rsidP="00476C9F"/>
    <w:p w:rsidR="008A00B1" w:rsidRDefault="008A00B1" w:rsidP="00476C9F"/>
    <w:p w:rsidR="00476C9F" w:rsidRPr="00390753" w:rsidRDefault="00476C9F" w:rsidP="00476C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753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90753">
        <w:rPr>
          <w:rFonts w:ascii="Times New Roman" w:hAnsi="Times New Roman" w:cs="Times New Roman"/>
          <w:b/>
          <w:sz w:val="24"/>
          <w:szCs w:val="24"/>
        </w:rPr>
        <w:t>º (</w:t>
      </w:r>
      <w:r w:rsidR="00D44288">
        <w:rPr>
          <w:rFonts w:ascii="Times New Roman" w:hAnsi="Times New Roman" w:cs="Times New Roman"/>
          <w:b/>
          <w:sz w:val="24"/>
          <w:szCs w:val="24"/>
        </w:rPr>
        <w:t>OITAVA</w:t>
      </w:r>
      <w:r w:rsidRPr="00390753">
        <w:rPr>
          <w:rFonts w:ascii="Times New Roman" w:hAnsi="Times New Roman" w:cs="Times New Roman"/>
          <w:b/>
          <w:sz w:val="24"/>
          <w:szCs w:val="24"/>
        </w:rPr>
        <w:t xml:space="preserve">) SESSÃO ORDINÁRIA DO PODER LEGISLATIVO MUNICIPAL DE GRANITO, ESTADO DE PERNAMBUCO, REALIZADA EM </w:t>
      </w:r>
      <w:r w:rsidR="00351CAD">
        <w:rPr>
          <w:rFonts w:ascii="Times New Roman" w:hAnsi="Times New Roman" w:cs="Times New Roman"/>
          <w:b/>
          <w:sz w:val="24"/>
          <w:szCs w:val="24"/>
        </w:rPr>
        <w:t>06</w:t>
      </w:r>
      <w:r w:rsidRPr="0039075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51CAD">
        <w:rPr>
          <w:rFonts w:ascii="Times New Roman" w:hAnsi="Times New Roman" w:cs="Times New Roman"/>
          <w:b/>
          <w:sz w:val="24"/>
          <w:szCs w:val="24"/>
        </w:rPr>
        <w:t>JULHO</w:t>
      </w:r>
      <w:r w:rsidRPr="00390753"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:rsidR="00476C9F" w:rsidRPr="00745E94" w:rsidRDefault="00476C9F" w:rsidP="00476C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351CAD">
        <w:rPr>
          <w:rFonts w:ascii="Times New Roman" w:hAnsi="Times New Roman" w:cs="Times New Roman"/>
          <w:sz w:val="24"/>
          <w:szCs w:val="24"/>
        </w:rPr>
        <w:t>seis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351CAD">
        <w:rPr>
          <w:rFonts w:ascii="Times New Roman" w:hAnsi="Times New Roman" w:cs="Times New Roman"/>
          <w:sz w:val="24"/>
          <w:szCs w:val="24"/>
        </w:rPr>
        <w:t>Julho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de dois mil e dezoito (</w:t>
      </w:r>
      <w:r w:rsidR="00351CAD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/0</w:t>
      </w:r>
      <w:r w:rsidR="00351C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/2018) às 9:00 (nove) horas  no prédio da Câmara Municipal de Granito – Casa Antonio Agostinho Januario,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ordinária os membros do poder legislativo municipal, sob a </w:t>
      </w:r>
      <w:r w:rsidRPr="000E2984">
        <w:rPr>
          <w:rFonts w:ascii="Times New Roman" w:hAnsi="Times New Roman" w:cs="Times New Roman"/>
          <w:b/>
          <w:sz w:val="24"/>
          <w:szCs w:val="24"/>
        </w:rPr>
        <w:t>presidência do senhor, Onofre Eufrásio de Luna Neto</w:t>
      </w:r>
      <w:r>
        <w:rPr>
          <w:rFonts w:ascii="Times New Roman" w:hAnsi="Times New Roman" w:cs="Times New Roman"/>
          <w:sz w:val="24"/>
          <w:szCs w:val="24"/>
        </w:rPr>
        <w:t xml:space="preserve">,  com a participação dos membros da  mesa diretora, os vereadores: Aurilio Lacerda de Alencar - primeiro secretário, Sérgio Estênio Peixoto Xavier - segundo secretário, Cícero </w:t>
      </w:r>
      <w:proofErr w:type="spellStart"/>
      <w:r>
        <w:rPr>
          <w:rFonts w:ascii="Times New Roman" w:hAnsi="Times New Roman" w:cs="Times New Roman"/>
          <w:sz w:val="24"/>
          <w:szCs w:val="24"/>
        </w:rPr>
        <w:t>Nildo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Oliveira Alencar  - vice-presidente,</w:t>
      </w:r>
      <w:r w:rsidRPr="001E0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os demais membros do poder Legislativo os vereadores: George Washington Pereira Alencar, Breno Holanda Sampaio,  Herbert Cordeiro de Alencar, Alan Oliveira, Wanderson Silva de Meneses ,devidamente assinado no livro de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presença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parte integrante desta Ata, o Sr. presidente verificando o número legal de vereadores presentes </w:t>
      </w:r>
      <w:r w:rsidRPr="00A817FF">
        <w:rPr>
          <w:rFonts w:ascii="Times New Roman" w:hAnsi="Times New Roman" w:cs="Times New Roman"/>
          <w:sz w:val="24"/>
          <w:szCs w:val="24"/>
        </w:rPr>
        <w:t xml:space="preserve">para instituição e seguimento da sessão (cf. art. 48 da Lei Orgânica), </w:t>
      </w:r>
      <w:r w:rsidRPr="00C60420">
        <w:rPr>
          <w:rFonts w:ascii="Times New Roman" w:hAnsi="Times New Roman" w:cs="Times New Roman"/>
          <w:b/>
          <w:sz w:val="24"/>
          <w:szCs w:val="24"/>
        </w:rPr>
        <w:t>DECLAROU</w:t>
      </w:r>
      <w:r w:rsidRPr="00A817FF">
        <w:rPr>
          <w:rFonts w:ascii="Times New Roman" w:hAnsi="Times New Roman" w:cs="Times New Roman"/>
          <w:sz w:val="24"/>
          <w:szCs w:val="24"/>
        </w:rPr>
        <w:t xml:space="preserve"> aberta a sessão ordinária </w:t>
      </w:r>
      <w:r>
        <w:rPr>
          <w:rFonts w:ascii="Times New Roman" w:hAnsi="Times New Roman" w:cs="Times New Roman"/>
          <w:sz w:val="24"/>
          <w:szCs w:val="24"/>
        </w:rPr>
        <w:t xml:space="preserve">e logo após solicitou do primeiro secretário a leitura da ata anterior (art. 62 do Regimento Interno),  que após a leitura da mesma foi aprovada por unanimidade (cf. parágrafo 2º do art. 62 do Regimento Interno). Dando continuidade, obedecendo a ordem do dia (cf. art. 69 do Regimento Interno) foi apresentando a pauta do dia, com o seguinte teor: </w:t>
      </w:r>
      <w:r w:rsidRPr="008168F2">
        <w:rPr>
          <w:rFonts w:ascii="Times New Roman" w:hAnsi="Times New Roman" w:cs="Times New Roman"/>
          <w:b/>
          <w:i/>
          <w:sz w:val="24"/>
          <w:szCs w:val="24"/>
        </w:rPr>
        <w:t>1 –</w:t>
      </w:r>
      <w:r w:rsidRPr="00C60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420">
        <w:rPr>
          <w:rFonts w:ascii="Times New Roman" w:hAnsi="Times New Roman" w:cs="Times New Roman"/>
          <w:b/>
          <w:i/>
          <w:sz w:val="24"/>
          <w:szCs w:val="24"/>
        </w:rPr>
        <w:t>apresentação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 votação</w:t>
      </w:r>
      <w:r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do Projeto de Lei nº00</w:t>
      </w:r>
      <w:r w:rsidR="00351CA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/2018 Ementa: </w:t>
      </w:r>
      <w:r w:rsidR="00351CAD"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Define, no âmbito do Município de Granito-PE, o valor para pagamento das obrigações de pequeno valor (RPV), nos termos do art. 100,§§ </w:t>
      </w:r>
      <w:proofErr w:type="gramStart"/>
      <w:r w:rsidR="00351CAD" w:rsidRPr="00C60420">
        <w:rPr>
          <w:rFonts w:ascii="Times New Roman" w:hAnsi="Times New Roman" w:cs="Times New Roman"/>
          <w:b/>
          <w:i/>
          <w:sz w:val="24"/>
          <w:szCs w:val="24"/>
        </w:rPr>
        <w:t>3º,</w:t>
      </w:r>
      <w:proofErr w:type="gramEnd"/>
      <w:r w:rsidR="00351CAD" w:rsidRPr="00C60420">
        <w:rPr>
          <w:rFonts w:ascii="Times New Roman" w:hAnsi="Times New Roman" w:cs="Times New Roman"/>
          <w:b/>
          <w:i/>
          <w:sz w:val="24"/>
          <w:szCs w:val="24"/>
        </w:rPr>
        <w:t>4º e 5º, da Constituição Federal,com redação dada pela Emenda Constitucional nº62,</w:t>
      </w:r>
      <w:r w:rsidR="00351C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1CAD" w:rsidRPr="00C60420">
        <w:rPr>
          <w:rFonts w:ascii="Times New Roman" w:hAnsi="Times New Roman" w:cs="Times New Roman"/>
          <w:b/>
          <w:i/>
          <w:sz w:val="24"/>
          <w:szCs w:val="24"/>
        </w:rPr>
        <w:t>de 09 de dezembro de 2009,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B7AD9">
        <w:rPr>
          <w:rFonts w:ascii="Times New Roman" w:hAnsi="Times New Roman" w:cs="Times New Roman"/>
          <w:sz w:val="24"/>
          <w:szCs w:val="24"/>
        </w:rPr>
        <w:t xml:space="preserve">Na sequência o </w:t>
      </w:r>
      <w:proofErr w:type="gramStart"/>
      <w:r w:rsidRPr="00CB7AD9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CB7AD9">
        <w:rPr>
          <w:rFonts w:ascii="Times New Roman" w:hAnsi="Times New Roman" w:cs="Times New Roman"/>
          <w:sz w:val="24"/>
          <w:szCs w:val="24"/>
        </w:rPr>
        <w:t xml:space="preserve"> presidente </w:t>
      </w:r>
      <w:r w:rsidRPr="00CB7AD9">
        <w:rPr>
          <w:rFonts w:ascii="Times New Roman" w:hAnsi="Times New Roman" w:cs="Times New Roman"/>
          <w:b/>
          <w:sz w:val="24"/>
          <w:szCs w:val="24"/>
        </w:rPr>
        <w:t>Onofre Eufrasio de Luna Neto</w:t>
      </w:r>
      <w:r w:rsidRPr="00CB7AD9">
        <w:rPr>
          <w:rFonts w:ascii="Times New Roman" w:hAnsi="Times New Roman" w:cs="Times New Roman"/>
          <w:sz w:val="24"/>
          <w:szCs w:val="24"/>
        </w:rPr>
        <w:t xml:space="preserve">, solicitou ao Sr. secretário </w:t>
      </w:r>
      <w:r w:rsidRPr="00CB7AD9">
        <w:rPr>
          <w:rFonts w:ascii="Times New Roman" w:hAnsi="Times New Roman" w:cs="Times New Roman"/>
          <w:b/>
          <w:sz w:val="24"/>
          <w:szCs w:val="24"/>
        </w:rPr>
        <w:t>Aurilio Lacerda de Alencar</w:t>
      </w:r>
      <w:r w:rsidRPr="00CB7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o mesmo conduza</w:t>
      </w:r>
      <w:r w:rsidRPr="00CB7AD9">
        <w:rPr>
          <w:rFonts w:ascii="Times New Roman" w:hAnsi="Times New Roman" w:cs="Times New Roman"/>
          <w:sz w:val="24"/>
          <w:szCs w:val="24"/>
        </w:rPr>
        <w:t xml:space="preserve"> o processo de votação do projeto </w:t>
      </w:r>
      <w:r w:rsidR="00351CAD">
        <w:rPr>
          <w:rFonts w:ascii="Times New Roman" w:hAnsi="Times New Roman" w:cs="Times New Roman"/>
          <w:sz w:val="24"/>
          <w:szCs w:val="24"/>
        </w:rPr>
        <w:t>008/</w:t>
      </w:r>
      <w:r w:rsidRPr="00CB7AD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obtendo os seguintes votos </w:t>
      </w:r>
      <w:r w:rsidRPr="00CB7AD9">
        <w:rPr>
          <w:rFonts w:ascii="Times New Roman" w:hAnsi="Times New Roman" w:cs="Times New Roman"/>
          <w:sz w:val="24"/>
          <w:szCs w:val="24"/>
        </w:rPr>
        <w:t xml:space="preserve"> os vereadores </w:t>
      </w:r>
      <w:r w:rsidRPr="00CB7AD9">
        <w:rPr>
          <w:rFonts w:ascii="Times New Roman" w:hAnsi="Times New Roman" w:cs="Times New Roman"/>
          <w:b/>
          <w:sz w:val="24"/>
          <w:szCs w:val="24"/>
        </w:rPr>
        <w:t xml:space="preserve">Cícero </w:t>
      </w:r>
      <w:proofErr w:type="spellStart"/>
      <w:r w:rsidRPr="00CB7AD9">
        <w:rPr>
          <w:rFonts w:ascii="Times New Roman" w:hAnsi="Times New Roman" w:cs="Times New Roman"/>
          <w:b/>
          <w:sz w:val="24"/>
          <w:szCs w:val="24"/>
        </w:rPr>
        <w:t>Nildo</w:t>
      </w:r>
      <w:proofErr w:type="spellEnd"/>
      <w:r w:rsidRPr="00CB7AD9">
        <w:rPr>
          <w:rFonts w:ascii="Times New Roman" w:hAnsi="Times New Roman" w:cs="Times New Roman"/>
          <w:b/>
          <w:sz w:val="24"/>
          <w:szCs w:val="24"/>
        </w:rPr>
        <w:t xml:space="preserve"> de Oliveira,George Washington Pereira de Alencar,Sergio Estênio Peixoto Xavier, Aurilio</w:t>
      </w:r>
      <w:r w:rsidRPr="00CB7AD9">
        <w:rPr>
          <w:rFonts w:ascii="Times New Roman" w:hAnsi="Times New Roman" w:cs="Times New Roman"/>
          <w:sz w:val="24"/>
          <w:szCs w:val="24"/>
        </w:rPr>
        <w:t xml:space="preserve"> </w:t>
      </w:r>
      <w:r w:rsidRPr="00CB7AD9">
        <w:rPr>
          <w:rFonts w:ascii="Times New Roman" w:hAnsi="Times New Roman" w:cs="Times New Roman"/>
          <w:b/>
          <w:sz w:val="24"/>
          <w:szCs w:val="24"/>
        </w:rPr>
        <w:t>Lacerda de Alencar</w:t>
      </w:r>
      <w:r w:rsidRPr="00CB7AD9">
        <w:rPr>
          <w:rFonts w:ascii="Times New Roman" w:hAnsi="Times New Roman" w:cs="Times New Roman"/>
          <w:sz w:val="24"/>
          <w:szCs w:val="24"/>
        </w:rPr>
        <w:t xml:space="preserve"> proferiram seus votos a favor da aprovação do </w:t>
      </w:r>
      <w:r w:rsidRPr="00F06BE6">
        <w:rPr>
          <w:rFonts w:ascii="Times New Roman" w:hAnsi="Times New Roman" w:cs="Times New Roman"/>
          <w:sz w:val="24"/>
          <w:szCs w:val="24"/>
        </w:rPr>
        <w:t>projeto em epigrafe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06BE6">
        <w:rPr>
          <w:rFonts w:ascii="Times New Roman" w:hAnsi="Times New Roman" w:cs="Times New Roman"/>
          <w:sz w:val="24"/>
          <w:szCs w:val="24"/>
        </w:rPr>
        <w:t xml:space="preserve">e os vereadores </w:t>
      </w:r>
      <w:r w:rsidRPr="00F06BE6">
        <w:rPr>
          <w:rFonts w:ascii="Times New Roman" w:hAnsi="Times New Roman" w:cs="Times New Roman"/>
          <w:b/>
          <w:sz w:val="24"/>
          <w:szCs w:val="24"/>
        </w:rPr>
        <w:t>Wanderson</w:t>
      </w:r>
      <w:r w:rsidRPr="00F06BE6">
        <w:rPr>
          <w:rFonts w:ascii="Times New Roman" w:hAnsi="Times New Roman" w:cs="Times New Roman"/>
          <w:sz w:val="24"/>
          <w:szCs w:val="24"/>
        </w:rPr>
        <w:t xml:space="preserve"> </w:t>
      </w:r>
      <w:r w:rsidRPr="00F06BE6">
        <w:rPr>
          <w:rFonts w:ascii="Times New Roman" w:hAnsi="Times New Roman" w:cs="Times New Roman"/>
          <w:b/>
          <w:sz w:val="24"/>
          <w:szCs w:val="24"/>
        </w:rPr>
        <w:t>Silva de Meneses</w:t>
      </w:r>
      <w:r w:rsidRPr="00F06BE6">
        <w:rPr>
          <w:rFonts w:ascii="Times New Roman" w:hAnsi="Times New Roman" w:cs="Times New Roman"/>
          <w:sz w:val="24"/>
          <w:szCs w:val="24"/>
        </w:rPr>
        <w:t>,</w:t>
      </w:r>
      <w:r w:rsidRPr="00F06BE6">
        <w:rPr>
          <w:rFonts w:ascii="Times New Roman" w:hAnsi="Times New Roman" w:cs="Times New Roman"/>
          <w:b/>
          <w:sz w:val="24"/>
          <w:szCs w:val="24"/>
        </w:rPr>
        <w:t>Breno Holanda Sampaio</w:t>
      </w:r>
      <w:r w:rsidRPr="00F06BE6">
        <w:rPr>
          <w:rFonts w:ascii="Times New Roman" w:hAnsi="Times New Roman" w:cs="Times New Roman"/>
          <w:sz w:val="24"/>
          <w:szCs w:val="24"/>
        </w:rPr>
        <w:t xml:space="preserve">, </w:t>
      </w:r>
      <w:r w:rsidRPr="00F06BE6">
        <w:rPr>
          <w:rFonts w:ascii="Times New Roman" w:hAnsi="Times New Roman" w:cs="Times New Roman"/>
          <w:b/>
          <w:sz w:val="24"/>
          <w:szCs w:val="24"/>
        </w:rPr>
        <w:t>Alan de Oliveira</w:t>
      </w:r>
      <w:r w:rsidRPr="00F06BE6">
        <w:rPr>
          <w:rFonts w:ascii="Times New Roman" w:hAnsi="Times New Roman" w:cs="Times New Roman"/>
          <w:sz w:val="24"/>
          <w:szCs w:val="24"/>
        </w:rPr>
        <w:t xml:space="preserve"> declaram </w:t>
      </w:r>
      <w:r w:rsidRPr="00F06BE6">
        <w:rPr>
          <w:rFonts w:ascii="Times New Roman" w:hAnsi="Times New Roman" w:cs="Times New Roman"/>
          <w:sz w:val="24"/>
          <w:szCs w:val="24"/>
        </w:rPr>
        <w:lastRenderedPageBreak/>
        <w:t>não a aprovação do Projeto 00</w:t>
      </w:r>
      <w:r w:rsidR="00351CAD">
        <w:rPr>
          <w:rFonts w:ascii="Times New Roman" w:hAnsi="Times New Roman" w:cs="Times New Roman"/>
          <w:sz w:val="24"/>
          <w:szCs w:val="24"/>
        </w:rPr>
        <w:t>8</w:t>
      </w:r>
      <w:r w:rsidRPr="00F06BE6">
        <w:rPr>
          <w:rFonts w:ascii="Times New Roman" w:hAnsi="Times New Roman" w:cs="Times New Roman"/>
          <w:sz w:val="24"/>
          <w:szCs w:val="24"/>
        </w:rPr>
        <w:t xml:space="preserve">/2018 e o Sr. vereador </w:t>
      </w:r>
      <w:proofErr w:type="spellStart"/>
      <w:r w:rsidRPr="00F06BE6">
        <w:rPr>
          <w:rFonts w:ascii="Times New Roman" w:hAnsi="Times New Roman" w:cs="Times New Roman"/>
          <w:b/>
          <w:sz w:val="24"/>
          <w:szCs w:val="24"/>
        </w:rPr>
        <w:t>Herberti</w:t>
      </w:r>
      <w:proofErr w:type="spellEnd"/>
      <w:r w:rsidRPr="00F06BE6">
        <w:rPr>
          <w:rFonts w:ascii="Times New Roman" w:hAnsi="Times New Roman" w:cs="Times New Roman"/>
          <w:b/>
          <w:sz w:val="24"/>
          <w:szCs w:val="24"/>
        </w:rPr>
        <w:t xml:space="preserve"> Cordeiro de Alencar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6BE6">
        <w:rPr>
          <w:rFonts w:ascii="Times New Roman" w:hAnsi="Times New Roman" w:cs="Times New Roman"/>
          <w:sz w:val="24"/>
          <w:szCs w:val="24"/>
        </w:rPr>
        <w:t>declarou abstenção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6BE6">
        <w:rPr>
          <w:rFonts w:ascii="Times New Roman" w:hAnsi="Times New Roman" w:cs="Times New Roman"/>
          <w:sz w:val="24"/>
          <w:szCs w:val="24"/>
        </w:rPr>
        <w:t>ao projeto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168F2">
        <w:rPr>
          <w:rFonts w:ascii="Times New Roman" w:hAnsi="Times New Roman" w:cs="Times New Roman"/>
          <w:sz w:val="24"/>
          <w:szCs w:val="24"/>
        </w:rPr>
        <w:t>Ficando</w:t>
      </w:r>
      <w:r w:rsidRPr="00816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68F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168F2">
        <w:rPr>
          <w:rFonts w:ascii="Times New Roman" w:hAnsi="Times New Roman" w:cs="Times New Roman"/>
          <w:b/>
          <w:sz w:val="24"/>
          <w:szCs w:val="24"/>
        </w:rPr>
        <w:t>(quatro) votos favoráveis,</w:t>
      </w:r>
      <w:r>
        <w:rPr>
          <w:rFonts w:ascii="Times New Roman" w:hAnsi="Times New Roman" w:cs="Times New Roman"/>
          <w:b/>
          <w:sz w:val="24"/>
          <w:szCs w:val="24"/>
        </w:rPr>
        <w:t xml:space="preserve">1(uma) </w:t>
      </w:r>
      <w:r w:rsidRPr="008168F2">
        <w:rPr>
          <w:rFonts w:ascii="Times New Roman" w:hAnsi="Times New Roman" w:cs="Times New Roman"/>
          <w:b/>
          <w:sz w:val="24"/>
          <w:szCs w:val="24"/>
        </w:rPr>
        <w:t xml:space="preserve">abstenção, e </w:t>
      </w:r>
      <w:r>
        <w:rPr>
          <w:rFonts w:ascii="Times New Roman" w:hAnsi="Times New Roman" w:cs="Times New Roman"/>
          <w:b/>
          <w:sz w:val="24"/>
          <w:szCs w:val="24"/>
        </w:rPr>
        <w:t>3 (</w:t>
      </w:r>
      <w:r w:rsidRPr="008168F2">
        <w:rPr>
          <w:rFonts w:ascii="Times New Roman" w:hAnsi="Times New Roman" w:cs="Times New Roman"/>
          <w:b/>
          <w:sz w:val="24"/>
          <w:szCs w:val="24"/>
        </w:rPr>
        <w:t>três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168F2">
        <w:rPr>
          <w:rFonts w:ascii="Times New Roman" w:hAnsi="Times New Roman" w:cs="Times New Roman"/>
          <w:b/>
          <w:sz w:val="24"/>
          <w:szCs w:val="24"/>
        </w:rPr>
        <w:t xml:space="preserve"> votos contra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sequência o senhor presidente determinou a comunicação ao Poder Executivo do resultado da APROVAÇÃO por maioria Simples</w:t>
      </w:r>
      <w:r w:rsidR="00351C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Esgotado a pauta, nos termos do art. 72 do RI (Regimento Interno), alguns vereadores fizeram uso da palavra mencionado assuntos que não estavam na ordem do dia, relacionados a assuntos diversos, Sendo assim o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senhor presidente,</w:t>
      </w:r>
      <w:r>
        <w:rPr>
          <w:rFonts w:ascii="Times New Roman" w:hAnsi="Times New Roman" w:cs="Times New Roman"/>
          <w:b/>
          <w:sz w:val="24"/>
          <w:szCs w:val="24"/>
        </w:rPr>
        <w:t xml:space="preserve"> nos termos do Regimento Interno declarou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encerrada a sessão e mandou que lavrasse a presente ata,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E94">
        <w:rPr>
          <w:rFonts w:ascii="Times New Roman" w:hAnsi="Times New Roman" w:cs="Times New Roman"/>
          <w:b/>
          <w:sz w:val="24"/>
          <w:szCs w:val="24"/>
        </w:rPr>
        <w:t>que após lida e aprovada segue assinada por mim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E94">
        <w:rPr>
          <w:rFonts w:ascii="Times New Roman" w:hAnsi="Times New Roman" w:cs="Times New Roman"/>
          <w:b/>
          <w:sz w:val="24"/>
          <w:szCs w:val="24"/>
        </w:rPr>
        <w:t>Alecsandra</w:t>
      </w:r>
      <w:proofErr w:type="spellEnd"/>
      <w:r w:rsidRPr="00745E94">
        <w:rPr>
          <w:rFonts w:ascii="Times New Roman" w:hAnsi="Times New Roman" w:cs="Times New Roman"/>
          <w:b/>
          <w:sz w:val="24"/>
          <w:szCs w:val="24"/>
        </w:rPr>
        <w:t xml:space="preserve"> Rodrigues Bezerra de Oliveira e os vereadores presentes, para</w:t>
      </w:r>
      <w:proofErr w:type="gramStart"/>
      <w:r w:rsidRPr="00745E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745E94">
        <w:rPr>
          <w:rFonts w:ascii="Times New Roman" w:hAnsi="Times New Roman" w:cs="Times New Roman"/>
          <w:b/>
          <w:sz w:val="24"/>
          <w:szCs w:val="24"/>
        </w:rPr>
        <w:t xml:space="preserve">maiores detalhes desta seção encontra-se nas gravações nos anais desta casa sala das seções </w:t>
      </w:r>
      <w:r w:rsidR="008A00B1">
        <w:rPr>
          <w:rFonts w:ascii="Times New Roman" w:hAnsi="Times New Roman" w:cs="Times New Roman"/>
          <w:b/>
          <w:sz w:val="24"/>
          <w:szCs w:val="24"/>
        </w:rPr>
        <w:t>06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A00B1">
        <w:rPr>
          <w:rFonts w:ascii="Times New Roman" w:hAnsi="Times New Roman" w:cs="Times New Roman"/>
          <w:b/>
          <w:sz w:val="24"/>
          <w:szCs w:val="24"/>
        </w:rPr>
        <w:t>Julho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:rsidR="00476C9F" w:rsidRDefault="00476C9F" w:rsidP="00476C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3148" w:rsidRDefault="00903148" w:rsidP="00476C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3148" w:rsidRDefault="00903148" w:rsidP="00476C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3148" w:rsidRDefault="00903148" w:rsidP="00476C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0BD1">
        <w:rPr>
          <w:rFonts w:ascii="Times New Roman" w:hAnsi="Times New Roman" w:cs="Times New Roman"/>
          <w:sz w:val="20"/>
          <w:szCs w:val="20"/>
        </w:rPr>
        <w:t>ALECSANDRA RODRIGUES B. OLIVEIRA</w:t>
      </w:r>
    </w:p>
    <w:p w:rsidR="00476C9F" w:rsidRPr="002872AB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Secretária do Legislativo Municipal</w:t>
      </w:r>
    </w:p>
    <w:p w:rsidR="00476C9F" w:rsidRDefault="00476C9F" w:rsidP="00476C9F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76C9F" w:rsidRDefault="00476C9F" w:rsidP="00476C9F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C9F" w:rsidRDefault="00476C9F" w:rsidP="0047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ONOFRE EUFRASIO DE LUNA NETO</w:t>
      </w: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Presidente da câmara</w:t>
      </w:r>
    </w:p>
    <w:p w:rsidR="00476C9F" w:rsidRDefault="00476C9F" w:rsidP="0047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C9F" w:rsidRDefault="00476C9F" w:rsidP="0047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C9F" w:rsidRDefault="00476C9F" w:rsidP="0047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C9F" w:rsidRDefault="00476C9F" w:rsidP="0047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C9F" w:rsidRDefault="00476C9F" w:rsidP="0047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C9F" w:rsidRDefault="00476C9F" w:rsidP="0047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_____________________________</w:t>
      </w:r>
    </w:p>
    <w:p w:rsidR="00476C9F" w:rsidRPr="00FC6C5F" w:rsidRDefault="00476C9F" w:rsidP="00476C9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FC6C5F">
        <w:rPr>
          <w:rFonts w:ascii="Times New Roman" w:hAnsi="Times New Roman" w:cs="Times New Roman"/>
          <w:sz w:val="20"/>
          <w:szCs w:val="24"/>
        </w:rPr>
        <w:t>AURILIO LACERDA DE ALENCAR</w:t>
      </w:r>
      <w:r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FC6C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CICERO NILDO DE OLIVEIRA ALENCAR</w:t>
      </w:r>
    </w:p>
    <w:p w:rsidR="00476C9F" w:rsidRDefault="00476C9F" w:rsidP="00476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1º Secretario da Câmara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Vice-Presidente </w:t>
      </w:r>
    </w:p>
    <w:p w:rsidR="00476C9F" w:rsidRDefault="00476C9F" w:rsidP="00476C9F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51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6C9F" w:rsidRDefault="00476C9F" w:rsidP="00476C9F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476C9F" w:rsidRPr="0017513F" w:rsidRDefault="00476C9F" w:rsidP="00476C9F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SERGIO ESTENIO PEIXOTO XAVIER</w:t>
      </w: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2º Secretario da Câmara</w:t>
      </w:r>
    </w:p>
    <w:p w:rsidR="00476C9F" w:rsidRDefault="00476C9F" w:rsidP="00476C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76C9F" w:rsidRDefault="00476C9F" w:rsidP="00476C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WASHINTON PEREIRA DE ALENCAR</w:t>
      </w:r>
    </w:p>
    <w:p w:rsidR="00476C9F" w:rsidRDefault="00476C9F" w:rsidP="00476C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BRENO HOLANDA SAMPAIO</w:t>
      </w: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6C9F" w:rsidRPr="0017513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476C9F" w:rsidRPr="0017513F" w:rsidRDefault="00476C9F" w:rsidP="00476C9F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ALAN OLIVEIRA</w:t>
      </w:r>
    </w:p>
    <w:p w:rsidR="00476C9F" w:rsidRPr="0017513F" w:rsidRDefault="00476C9F" w:rsidP="00476C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476C9F" w:rsidRPr="00C50036" w:rsidRDefault="00476C9F" w:rsidP="00476C9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</w:p>
    <w:p w:rsidR="00476C9F" w:rsidRDefault="00476C9F" w:rsidP="00476C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476C9F" w:rsidRDefault="00476C9F" w:rsidP="00476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HERBERTI CORDEIRO DE ALENCAR</w:t>
      </w:r>
    </w:p>
    <w:p w:rsidR="00476C9F" w:rsidRDefault="00476C9F" w:rsidP="00476C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76C9F" w:rsidRPr="007C3685" w:rsidRDefault="00476C9F" w:rsidP="00476C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76C9F" w:rsidRPr="007C3685" w:rsidRDefault="00476C9F" w:rsidP="00476C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76C9F" w:rsidRDefault="00476C9F" w:rsidP="00476C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C9F" w:rsidRPr="007C3685" w:rsidRDefault="00476C9F" w:rsidP="00476C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685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476C9F" w:rsidRPr="007C3685" w:rsidRDefault="00476C9F" w:rsidP="00476C9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685">
        <w:rPr>
          <w:rFonts w:ascii="Times New Roman" w:hAnsi="Times New Roman" w:cs="Times New Roman"/>
          <w:sz w:val="20"/>
          <w:szCs w:val="20"/>
        </w:rPr>
        <w:t>WANDERSON SILVA DE MENESES</w:t>
      </w:r>
    </w:p>
    <w:p w:rsidR="00476C9F" w:rsidRPr="0026060E" w:rsidRDefault="00476C9F" w:rsidP="00476C9F">
      <w:pPr>
        <w:ind w:firstLine="708"/>
      </w:pPr>
    </w:p>
    <w:p w:rsidR="00324D76" w:rsidRDefault="00324D76"/>
    <w:sectPr w:rsidR="00324D76" w:rsidSect="00476C9F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82" w:rsidRDefault="00517282" w:rsidP="00476C9F">
      <w:pPr>
        <w:spacing w:after="0" w:line="240" w:lineRule="auto"/>
      </w:pPr>
      <w:r>
        <w:separator/>
      </w:r>
    </w:p>
  </w:endnote>
  <w:endnote w:type="continuationSeparator" w:id="0">
    <w:p w:rsidR="00517282" w:rsidRDefault="00517282" w:rsidP="0047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82" w:rsidRDefault="00517282" w:rsidP="00476C9F">
      <w:pPr>
        <w:spacing w:after="0" w:line="240" w:lineRule="auto"/>
      </w:pPr>
      <w:r>
        <w:separator/>
      </w:r>
    </w:p>
  </w:footnote>
  <w:footnote w:type="continuationSeparator" w:id="0">
    <w:p w:rsidR="00517282" w:rsidRDefault="00517282" w:rsidP="0047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9F" w:rsidRDefault="00476C9F" w:rsidP="00476C9F">
    <w:pPr>
      <w:pStyle w:val="Cabealho"/>
      <w:ind w:left="1560"/>
      <w:rPr>
        <w:rFonts w:ascii="Verdana" w:hAnsi="Verdana"/>
        <w:b/>
      </w:rPr>
    </w:pP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-68580</wp:posOffset>
          </wp:positionV>
          <wp:extent cx="795655" cy="847725"/>
          <wp:effectExtent l="19050" t="0" r="444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:rsidR="00476C9F" w:rsidRDefault="00476C9F" w:rsidP="00476C9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:rsidR="00476C9F" w:rsidRDefault="00476C9F" w:rsidP="00476C9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:rsidR="00476C9F" w:rsidRDefault="00476C9F" w:rsidP="00476C9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:rsidR="00476C9F" w:rsidRPr="002A66CE" w:rsidRDefault="00476C9F" w:rsidP="00476C9F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</w:rPr>
    </w:pPr>
    <w:r w:rsidRPr="002A66CE">
      <w:rPr>
        <w:rFonts w:ascii="Brush455 BT" w:hAnsi="Brush455 BT"/>
        <w:color w:val="800000"/>
        <w:sz w:val="32"/>
      </w:rPr>
      <w:t>“Cidadania com Respeito e Responsabilidade”</w:t>
    </w:r>
  </w:p>
  <w:p w:rsidR="00476C9F" w:rsidRDefault="00476C9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C9F"/>
    <w:rsid w:val="000F343D"/>
    <w:rsid w:val="0015311F"/>
    <w:rsid w:val="001F620A"/>
    <w:rsid w:val="00256032"/>
    <w:rsid w:val="00324D76"/>
    <w:rsid w:val="00351CAD"/>
    <w:rsid w:val="00437032"/>
    <w:rsid w:val="00445466"/>
    <w:rsid w:val="00476C9F"/>
    <w:rsid w:val="00517282"/>
    <w:rsid w:val="00586E64"/>
    <w:rsid w:val="005E669B"/>
    <w:rsid w:val="0073141B"/>
    <w:rsid w:val="0088292F"/>
    <w:rsid w:val="008A00B1"/>
    <w:rsid w:val="00903148"/>
    <w:rsid w:val="00A07BE2"/>
    <w:rsid w:val="00AC1388"/>
    <w:rsid w:val="00AF6F12"/>
    <w:rsid w:val="00C12330"/>
    <w:rsid w:val="00CA606E"/>
    <w:rsid w:val="00CE5C53"/>
    <w:rsid w:val="00D44288"/>
    <w:rsid w:val="00D91B74"/>
    <w:rsid w:val="00DC00AE"/>
    <w:rsid w:val="00DC3059"/>
    <w:rsid w:val="00FB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6C9F"/>
  </w:style>
  <w:style w:type="paragraph" w:styleId="Rodap">
    <w:name w:val="footer"/>
    <w:basedOn w:val="Normal"/>
    <w:link w:val="RodapChar"/>
    <w:uiPriority w:val="99"/>
    <w:semiHidden/>
    <w:unhideWhenUsed/>
    <w:rsid w:val="0047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6C9F"/>
  </w:style>
  <w:style w:type="paragraph" w:styleId="Textodebalo">
    <w:name w:val="Balloon Text"/>
    <w:basedOn w:val="Normal"/>
    <w:link w:val="TextodebaloChar"/>
    <w:uiPriority w:val="99"/>
    <w:semiHidden/>
    <w:unhideWhenUsed/>
    <w:rsid w:val="00D4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Municipal1</dc:creator>
  <cp:lastModifiedBy>Camara Municipal1</cp:lastModifiedBy>
  <cp:revision>16</cp:revision>
  <cp:lastPrinted>2018-08-03T13:01:00Z</cp:lastPrinted>
  <dcterms:created xsi:type="dcterms:W3CDTF">2018-07-09T15:38:00Z</dcterms:created>
  <dcterms:modified xsi:type="dcterms:W3CDTF">2018-08-03T13:13:00Z</dcterms:modified>
</cp:coreProperties>
</file>